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065DA" w14:textId="157E14B6" w:rsidR="00C6554A" w:rsidRPr="008B5277" w:rsidRDefault="00C6554A" w:rsidP="00C6554A">
      <w:pPr>
        <w:pStyle w:val="Photo"/>
      </w:pPr>
      <w:bookmarkStart w:id="0" w:name="_Hlk28864852"/>
      <w:bookmarkStart w:id="1" w:name="_Toc321147149"/>
      <w:bookmarkStart w:id="2" w:name="_Toc318188227"/>
      <w:bookmarkStart w:id="3" w:name="_Toc318188327"/>
      <w:bookmarkStart w:id="4" w:name="_Toc318189312"/>
      <w:bookmarkStart w:id="5" w:name="_Toc321147011"/>
      <w:bookmarkEnd w:id="0"/>
    </w:p>
    <w:p w14:paraId="3FF8CBD3" w14:textId="77777777" w:rsidR="008E62F9" w:rsidRDefault="008E62F9" w:rsidP="00C6554A">
      <w:pPr>
        <w:pStyle w:val="Title"/>
      </w:pPr>
      <w:bookmarkStart w:id="6" w:name="_Hlk29375092"/>
      <w:bookmarkEnd w:id="1"/>
      <w:bookmarkEnd w:id="2"/>
      <w:bookmarkEnd w:id="3"/>
      <w:bookmarkEnd w:id="4"/>
      <w:bookmarkEnd w:id="5"/>
    </w:p>
    <w:p w14:paraId="6C102FF6" w14:textId="0660AF08" w:rsidR="00C6554A" w:rsidRDefault="007103EF" w:rsidP="00C6554A">
      <w:pPr>
        <w:pStyle w:val="Title"/>
      </w:pPr>
      <w:r>
        <w:t>Ozark Farmer</w:t>
      </w:r>
      <w:r w:rsidR="002B0E08">
        <w:t>s’</w:t>
      </w:r>
      <w:r>
        <w:t xml:space="preserve"> Market</w:t>
      </w:r>
    </w:p>
    <w:p w14:paraId="440CF36B" w14:textId="6E263E12" w:rsidR="00C6554A" w:rsidRDefault="007103EF" w:rsidP="00C6554A">
      <w:pPr>
        <w:pStyle w:val="Subtitle"/>
      </w:pPr>
      <w:r>
        <w:t>Farmer</w:t>
      </w:r>
      <w:r w:rsidR="0069404C">
        <w:t xml:space="preserve"> Handbook</w:t>
      </w:r>
    </w:p>
    <w:p w14:paraId="624ADF03" w14:textId="6D5A6ECC" w:rsidR="008E62F9" w:rsidRDefault="008E62F9" w:rsidP="00C6554A">
      <w:pPr>
        <w:pStyle w:val="Subtitle"/>
      </w:pPr>
    </w:p>
    <w:p w14:paraId="415979DA" w14:textId="77777777" w:rsidR="008E62F9" w:rsidRPr="00D5413C" w:rsidRDefault="008E62F9" w:rsidP="00C6554A">
      <w:pPr>
        <w:pStyle w:val="Subtitle"/>
      </w:pPr>
    </w:p>
    <w:p w14:paraId="1AD4BCC5" w14:textId="0352392E" w:rsidR="008E62F9" w:rsidRDefault="00E27F11" w:rsidP="00C6554A">
      <w:pPr>
        <w:pStyle w:val="ContactInfo"/>
      </w:pPr>
      <w:r>
        <w:rPr>
          <w:noProof/>
        </w:rPr>
        <mc:AlternateContent>
          <mc:Choice Requires="wps">
            <w:drawing>
              <wp:anchor distT="0" distB="0" distL="114300" distR="114300" simplePos="0" relativeHeight="251659264" behindDoc="0" locked="0" layoutInCell="1" allowOverlap="1" wp14:anchorId="046845D9" wp14:editId="4AF1618A">
                <wp:simplePos x="0" y="0"/>
                <wp:positionH relativeFrom="column">
                  <wp:posOffset>1143000</wp:posOffset>
                </wp:positionH>
                <wp:positionV relativeFrom="paragraph">
                  <wp:posOffset>-635</wp:posOffset>
                </wp:positionV>
                <wp:extent cx="3657600" cy="322897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3657600" cy="3228975"/>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0pt;margin-top:-.05pt;width:4in;height:25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" filled="f" strokecolor="#00b050" strokeweight="4.5pt"/>
            </w:pict>
          </mc:Fallback>
        </mc:AlternateContent>
      </w:r>
      <w:r w:rsidR="008E62F9" w:rsidRPr="008B5277">
        <w:rPr>
          <w:noProof/>
        </w:rPr>
        <w:drawing>
          <wp:inline distT="0" distB="0" distL="0" distR="0" wp14:anchorId="7595F3A2" wp14:editId="02823B18">
            <wp:extent cx="3657600" cy="32289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57600" cy="3228975"/>
                    </a:xfrm>
                    <a:prstGeom prst="rect">
                      <a:avLst/>
                    </a:prstGeom>
                    <a:noFill/>
                    <a:ln w="254000" cap="rnd">
                      <a:noFill/>
                    </a:ln>
                    <a:effectLst/>
                  </pic:spPr>
                </pic:pic>
              </a:graphicData>
            </a:graphic>
          </wp:inline>
        </w:drawing>
      </w:r>
    </w:p>
    <w:p w14:paraId="456FC715" w14:textId="77777777" w:rsidR="008E62F9" w:rsidRDefault="008E62F9" w:rsidP="00C6554A">
      <w:pPr>
        <w:pStyle w:val="ContactInfo"/>
      </w:pPr>
    </w:p>
    <w:p w14:paraId="5171468B" w14:textId="77777777" w:rsidR="008E62F9" w:rsidRDefault="008E62F9" w:rsidP="00C6554A">
      <w:pPr>
        <w:pStyle w:val="ContactInfo"/>
      </w:pPr>
    </w:p>
    <w:p w14:paraId="44AACB30" w14:textId="77777777" w:rsidR="008E62F9" w:rsidRDefault="008E62F9" w:rsidP="00C6554A">
      <w:pPr>
        <w:pStyle w:val="ContactInfo"/>
      </w:pPr>
    </w:p>
    <w:p w14:paraId="61A3B259" w14:textId="77777777" w:rsidR="008E62F9" w:rsidRDefault="008E62F9" w:rsidP="00C6554A">
      <w:pPr>
        <w:pStyle w:val="ContactInfo"/>
      </w:pPr>
    </w:p>
    <w:p w14:paraId="28823D57" w14:textId="77777777" w:rsidR="008E62F9" w:rsidRDefault="008E62F9" w:rsidP="00C6554A">
      <w:pPr>
        <w:pStyle w:val="ContactInfo"/>
      </w:pPr>
    </w:p>
    <w:p w14:paraId="3FE31DDF" w14:textId="755432EE" w:rsidR="00C6554A" w:rsidRDefault="0069404C" w:rsidP="00C6554A">
      <w:pPr>
        <w:pStyle w:val="ContactInfo"/>
      </w:pPr>
      <w:r>
        <w:t xml:space="preserve">Updated </w:t>
      </w:r>
      <w:r w:rsidR="003A7D5E">
        <w:t>January 2021</w:t>
      </w:r>
      <w:r w:rsidR="00C6554A">
        <w:br w:type="page"/>
      </w:r>
    </w:p>
    <w:bookmarkEnd w:id="6" w:displacedByCustomXml="next"/>
    <w:sdt>
      <w:sdtPr>
        <w:rPr>
          <w:rFonts w:asciiTheme="minorHAnsi" w:eastAsiaTheme="minorEastAsia" w:hAnsiTheme="minorHAnsi" w:cs="Times New Roman"/>
          <w:color w:val="auto"/>
          <w:sz w:val="22"/>
          <w:szCs w:val="22"/>
        </w:rPr>
        <w:id w:val="1513187886"/>
        <w:docPartObj>
          <w:docPartGallery w:val="Table of Contents"/>
          <w:docPartUnique/>
        </w:docPartObj>
      </w:sdtPr>
      <w:sdtEndPr>
        <w:rPr>
          <w:rFonts w:eastAsiaTheme="minorHAnsi" w:cstheme="minorBidi"/>
          <w:color w:val="595959" w:themeColor="text1" w:themeTint="A6"/>
        </w:rPr>
      </w:sdtEndPr>
      <w:sdtContent>
        <w:p w14:paraId="34C4FCC5" w14:textId="77777777" w:rsidR="00C27BDF" w:rsidRDefault="00C27BDF">
          <w:pPr>
            <w:pStyle w:val="TOCHeading"/>
          </w:pPr>
        </w:p>
        <w:p w14:paraId="233FB2BE" w14:textId="77777777" w:rsidR="00C27BDF" w:rsidRDefault="00C27BDF">
          <w:pPr>
            <w:pStyle w:val="TOCHeading"/>
          </w:pPr>
        </w:p>
        <w:p w14:paraId="1826515F" w14:textId="77777777" w:rsidR="00C27BDF" w:rsidRDefault="00C27BDF">
          <w:pPr>
            <w:pStyle w:val="TOCHeading"/>
          </w:pPr>
        </w:p>
        <w:p w14:paraId="4098D690" w14:textId="110C6A8D" w:rsidR="008E62F9" w:rsidRPr="008F5F7C" w:rsidRDefault="008E62F9">
          <w:pPr>
            <w:pStyle w:val="TOCHeading"/>
          </w:pPr>
          <w:r w:rsidRPr="008F5F7C">
            <w:t>Table of Contents</w:t>
          </w:r>
        </w:p>
        <w:p w14:paraId="3690998B" w14:textId="33C10443" w:rsidR="009E0959" w:rsidRPr="009E0959" w:rsidRDefault="008E62F9" w:rsidP="009E0959">
          <w:pPr>
            <w:pStyle w:val="TOC1"/>
            <w:numPr>
              <w:ilvl w:val="0"/>
              <w:numId w:val="16"/>
            </w:numPr>
            <w:rPr>
              <w:b/>
              <w:bCs/>
              <w:sz w:val="32"/>
              <w:szCs w:val="32"/>
            </w:rPr>
          </w:pPr>
          <w:r w:rsidRPr="008F5F7C">
            <w:rPr>
              <w:b/>
              <w:bCs/>
              <w:sz w:val="32"/>
              <w:szCs w:val="32"/>
            </w:rPr>
            <w:t>Market Description and Location</w:t>
          </w:r>
        </w:p>
        <w:p w14:paraId="4B8C3467" w14:textId="3A47ADE0" w:rsidR="008E62F9" w:rsidRPr="008F5F7C" w:rsidRDefault="008E62F9" w:rsidP="008E62F9">
          <w:pPr>
            <w:pStyle w:val="TOC1"/>
            <w:numPr>
              <w:ilvl w:val="0"/>
              <w:numId w:val="16"/>
            </w:numPr>
            <w:rPr>
              <w:b/>
              <w:bCs/>
              <w:sz w:val="32"/>
              <w:szCs w:val="32"/>
            </w:rPr>
          </w:pPr>
          <w:r w:rsidRPr="008F5F7C">
            <w:rPr>
              <w:b/>
              <w:bCs/>
              <w:sz w:val="32"/>
              <w:szCs w:val="32"/>
            </w:rPr>
            <w:t>Market Dates</w:t>
          </w:r>
        </w:p>
        <w:p w14:paraId="76E19584" w14:textId="69470BC2" w:rsidR="008E62F9" w:rsidRPr="008F5F7C" w:rsidRDefault="008E62F9" w:rsidP="008E62F9">
          <w:pPr>
            <w:pStyle w:val="TOC1"/>
            <w:numPr>
              <w:ilvl w:val="0"/>
              <w:numId w:val="16"/>
            </w:numPr>
            <w:rPr>
              <w:b/>
              <w:bCs/>
              <w:sz w:val="32"/>
              <w:szCs w:val="32"/>
            </w:rPr>
          </w:pPr>
          <w:r w:rsidRPr="008F5F7C">
            <w:rPr>
              <w:b/>
              <w:bCs/>
              <w:sz w:val="32"/>
              <w:szCs w:val="32"/>
            </w:rPr>
            <w:t xml:space="preserve">Space Assignments, </w:t>
          </w:r>
          <w:r w:rsidR="00DF1D9D" w:rsidRPr="008F5F7C">
            <w:rPr>
              <w:b/>
              <w:bCs/>
              <w:sz w:val="32"/>
              <w:szCs w:val="32"/>
            </w:rPr>
            <w:t>Attendance</w:t>
          </w:r>
          <w:r w:rsidRPr="008F5F7C">
            <w:rPr>
              <w:b/>
              <w:bCs/>
              <w:sz w:val="32"/>
              <w:szCs w:val="32"/>
            </w:rPr>
            <w:t>, and Sales</w:t>
          </w:r>
        </w:p>
        <w:p w14:paraId="40823DE2" w14:textId="35F76A93" w:rsidR="008E62F9" w:rsidRPr="008F5F7C" w:rsidRDefault="008E62F9" w:rsidP="008E62F9">
          <w:pPr>
            <w:pStyle w:val="TOC1"/>
            <w:numPr>
              <w:ilvl w:val="0"/>
              <w:numId w:val="16"/>
            </w:numPr>
            <w:rPr>
              <w:b/>
              <w:bCs/>
              <w:sz w:val="32"/>
              <w:szCs w:val="32"/>
            </w:rPr>
          </w:pPr>
          <w:r w:rsidRPr="008F5F7C">
            <w:rPr>
              <w:b/>
              <w:bCs/>
              <w:sz w:val="32"/>
              <w:szCs w:val="32"/>
            </w:rPr>
            <w:t>Payment Policy</w:t>
          </w:r>
        </w:p>
        <w:p w14:paraId="21546BB7" w14:textId="6E63349A" w:rsidR="008E62F9" w:rsidRPr="008F5F7C" w:rsidRDefault="007103EF" w:rsidP="008E62F9">
          <w:pPr>
            <w:pStyle w:val="TOC1"/>
            <w:numPr>
              <w:ilvl w:val="0"/>
              <w:numId w:val="16"/>
            </w:numPr>
            <w:rPr>
              <w:b/>
              <w:bCs/>
              <w:sz w:val="32"/>
              <w:szCs w:val="32"/>
            </w:rPr>
          </w:pPr>
          <w:r>
            <w:rPr>
              <w:b/>
              <w:bCs/>
              <w:sz w:val="32"/>
              <w:szCs w:val="32"/>
            </w:rPr>
            <w:t>Ozark</w:t>
          </w:r>
          <w:r w:rsidR="008E62F9" w:rsidRPr="008F5F7C">
            <w:rPr>
              <w:b/>
              <w:bCs/>
              <w:sz w:val="32"/>
              <w:szCs w:val="32"/>
            </w:rPr>
            <w:t xml:space="preserve"> Farmers Market Policies</w:t>
          </w:r>
        </w:p>
        <w:p w14:paraId="31CB70CC" w14:textId="3952D99B" w:rsidR="00DF1D9D" w:rsidRPr="008F5F7C" w:rsidRDefault="00DF1D9D" w:rsidP="008E62F9">
          <w:pPr>
            <w:pStyle w:val="ListParagraph"/>
            <w:numPr>
              <w:ilvl w:val="1"/>
              <w:numId w:val="16"/>
            </w:numPr>
            <w:rPr>
              <w:sz w:val="32"/>
              <w:szCs w:val="32"/>
            </w:rPr>
          </w:pPr>
          <w:r w:rsidRPr="008F5F7C">
            <w:rPr>
              <w:sz w:val="32"/>
              <w:szCs w:val="32"/>
            </w:rPr>
            <w:t xml:space="preserve">All </w:t>
          </w:r>
          <w:r w:rsidR="007103EF">
            <w:rPr>
              <w:sz w:val="32"/>
              <w:szCs w:val="32"/>
            </w:rPr>
            <w:t>Farmer</w:t>
          </w:r>
          <w:r w:rsidRPr="008F5F7C">
            <w:rPr>
              <w:sz w:val="32"/>
              <w:szCs w:val="32"/>
            </w:rPr>
            <w:t>s</w:t>
          </w:r>
        </w:p>
        <w:p w14:paraId="3E3C836E" w14:textId="56E1DC40" w:rsidR="008E62F9" w:rsidRPr="008F5F7C" w:rsidRDefault="008E62F9" w:rsidP="008E62F9">
          <w:pPr>
            <w:pStyle w:val="ListParagraph"/>
            <w:numPr>
              <w:ilvl w:val="1"/>
              <w:numId w:val="16"/>
            </w:numPr>
            <w:rPr>
              <w:sz w:val="32"/>
              <w:szCs w:val="32"/>
            </w:rPr>
          </w:pPr>
          <w:r w:rsidRPr="008F5F7C">
            <w:rPr>
              <w:sz w:val="32"/>
              <w:szCs w:val="32"/>
            </w:rPr>
            <w:t>Farmers/Ranchers</w:t>
          </w:r>
        </w:p>
        <w:p w14:paraId="3C443C31" w14:textId="766F2693" w:rsidR="008E62F9" w:rsidRPr="008F5F7C" w:rsidRDefault="008E62F9" w:rsidP="008E62F9">
          <w:pPr>
            <w:pStyle w:val="ListParagraph"/>
            <w:numPr>
              <w:ilvl w:val="1"/>
              <w:numId w:val="16"/>
            </w:numPr>
            <w:rPr>
              <w:sz w:val="32"/>
              <w:szCs w:val="32"/>
            </w:rPr>
          </w:pPr>
          <w:r w:rsidRPr="008F5F7C">
            <w:rPr>
              <w:sz w:val="32"/>
              <w:szCs w:val="32"/>
            </w:rPr>
            <w:t>Food</w:t>
          </w:r>
          <w:r w:rsidR="00DF1D9D" w:rsidRPr="008F5F7C">
            <w:rPr>
              <w:sz w:val="32"/>
              <w:szCs w:val="32"/>
            </w:rPr>
            <w:t>: Processed &amp; Ready to eat</w:t>
          </w:r>
        </w:p>
        <w:p w14:paraId="2127D947" w14:textId="1E547C65" w:rsidR="00DF1D9D" w:rsidRPr="008F5F7C" w:rsidRDefault="00DF1D9D" w:rsidP="008E62F9">
          <w:pPr>
            <w:pStyle w:val="ListParagraph"/>
            <w:numPr>
              <w:ilvl w:val="1"/>
              <w:numId w:val="16"/>
            </w:numPr>
            <w:rPr>
              <w:sz w:val="32"/>
              <w:szCs w:val="32"/>
            </w:rPr>
          </w:pPr>
          <w:r w:rsidRPr="008F5F7C">
            <w:rPr>
              <w:sz w:val="32"/>
              <w:szCs w:val="32"/>
            </w:rPr>
            <w:t>Artisans/Makers</w:t>
          </w:r>
        </w:p>
        <w:p w14:paraId="271355F8" w14:textId="0E80EAF5" w:rsidR="008E62F9" w:rsidRPr="008F5F7C" w:rsidRDefault="00DF1D9D" w:rsidP="00DF1D9D">
          <w:pPr>
            <w:pStyle w:val="TOC1"/>
            <w:numPr>
              <w:ilvl w:val="0"/>
              <w:numId w:val="16"/>
            </w:numPr>
            <w:rPr>
              <w:sz w:val="32"/>
              <w:szCs w:val="32"/>
            </w:rPr>
          </w:pPr>
          <w:r w:rsidRPr="008F5F7C">
            <w:rPr>
              <w:b/>
              <w:bCs/>
              <w:sz w:val="32"/>
              <w:szCs w:val="32"/>
            </w:rPr>
            <w:t>Licenses and Permits</w:t>
          </w:r>
        </w:p>
        <w:p w14:paraId="02C27A32" w14:textId="63C65B3A" w:rsidR="00DF1D9D" w:rsidRPr="008F5F7C" w:rsidRDefault="00DF1D9D" w:rsidP="00DF1D9D">
          <w:pPr>
            <w:pStyle w:val="ListParagraph"/>
            <w:numPr>
              <w:ilvl w:val="1"/>
              <w:numId w:val="16"/>
            </w:numPr>
            <w:rPr>
              <w:sz w:val="32"/>
              <w:szCs w:val="32"/>
            </w:rPr>
          </w:pPr>
          <w:r w:rsidRPr="008F5F7C">
            <w:rPr>
              <w:sz w:val="32"/>
              <w:szCs w:val="32"/>
            </w:rPr>
            <w:t xml:space="preserve">All </w:t>
          </w:r>
          <w:r w:rsidR="007103EF">
            <w:rPr>
              <w:sz w:val="32"/>
              <w:szCs w:val="32"/>
            </w:rPr>
            <w:t>Farmer</w:t>
          </w:r>
          <w:r w:rsidRPr="008F5F7C">
            <w:rPr>
              <w:sz w:val="32"/>
              <w:szCs w:val="32"/>
            </w:rPr>
            <w:t>s</w:t>
          </w:r>
        </w:p>
        <w:p w14:paraId="050B7E27" w14:textId="57424098" w:rsidR="00DF1D9D" w:rsidRPr="008F5F7C" w:rsidRDefault="00DF1D9D" w:rsidP="00DF1D9D">
          <w:pPr>
            <w:pStyle w:val="ListParagraph"/>
            <w:numPr>
              <w:ilvl w:val="1"/>
              <w:numId w:val="16"/>
            </w:numPr>
            <w:rPr>
              <w:sz w:val="32"/>
              <w:szCs w:val="32"/>
            </w:rPr>
          </w:pPr>
          <w:r w:rsidRPr="008F5F7C">
            <w:rPr>
              <w:sz w:val="32"/>
              <w:szCs w:val="32"/>
            </w:rPr>
            <w:t>Farmers/Ranchers</w:t>
          </w:r>
        </w:p>
        <w:p w14:paraId="23B4EB7A" w14:textId="55885793" w:rsidR="00DF1D9D" w:rsidRPr="008F5F7C" w:rsidRDefault="00DF1D9D" w:rsidP="00DF1D9D">
          <w:pPr>
            <w:pStyle w:val="ListParagraph"/>
            <w:numPr>
              <w:ilvl w:val="1"/>
              <w:numId w:val="16"/>
            </w:numPr>
            <w:rPr>
              <w:sz w:val="32"/>
              <w:szCs w:val="32"/>
            </w:rPr>
          </w:pPr>
          <w:r w:rsidRPr="008F5F7C">
            <w:rPr>
              <w:sz w:val="32"/>
              <w:szCs w:val="32"/>
            </w:rPr>
            <w:t>Food: Processed</w:t>
          </w:r>
        </w:p>
        <w:p w14:paraId="6A9473FF" w14:textId="35ED7B24" w:rsidR="00DF1D9D" w:rsidRPr="008F5F7C" w:rsidRDefault="00DF1D9D" w:rsidP="00DF1D9D">
          <w:pPr>
            <w:pStyle w:val="ListParagraph"/>
            <w:numPr>
              <w:ilvl w:val="1"/>
              <w:numId w:val="16"/>
            </w:numPr>
            <w:rPr>
              <w:sz w:val="32"/>
              <w:szCs w:val="32"/>
            </w:rPr>
          </w:pPr>
          <w:r w:rsidRPr="008F5F7C">
            <w:rPr>
              <w:sz w:val="32"/>
              <w:szCs w:val="32"/>
            </w:rPr>
            <w:t>Food: Ready-to-eat</w:t>
          </w:r>
        </w:p>
        <w:p w14:paraId="7299E632" w14:textId="393BBA07" w:rsidR="00DF1D9D" w:rsidRPr="008F5F7C" w:rsidRDefault="00DF1D9D" w:rsidP="00DF1D9D">
          <w:pPr>
            <w:pStyle w:val="ListParagraph"/>
            <w:numPr>
              <w:ilvl w:val="1"/>
              <w:numId w:val="16"/>
            </w:numPr>
            <w:rPr>
              <w:sz w:val="32"/>
              <w:szCs w:val="32"/>
            </w:rPr>
          </w:pPr>
          <w:r w:rsidRPr="008F5F7C">
            <w:rPr>
              <w:sz w:val="32"/>
              <w:szCs w:val="32"/>
            </w:rPr>
            <w:t>Artisans/Makers</w:t>
          </w:r>
        </w:p>
        <w:p w14:paraId="4DFCA7D1" w14:textId="77777777" w:rsidR="009E0959" w:rsidRDefault="00DF1D9D" w:rsidP="00DF1D9D">
          <w:pPr>
            <w:pStyle w:val="TOC1"/>
            <w:numPr>
              <w:ilvl w:val="0"/>
              <w:numId w:val="16"/>
            </w:numPr>
            <w:rPr>
              <w:b/>
              <w:bCs/>
              <w:sz w:val="32"/>
              <w:szCs w:val="32"/>
            </w:rPr>
          </w:pPr>
          <w:r w:rsidRPr="008F5F7C">
            <w:rPr>
              <w:b/>
              <w:bCs/>
              <w:sz w:val="32"/>
              <w:szCs w:val="32"/>
            </w:rPr>
            <w:t>Alabama Certified Farmers Market Policies</w:t>
          </w:r>
        </w:p>
        <w:p w14:paraId="4264340E" w14:textId="3A97008B" w:rsidR="008E62F9" w:rsidRPr="009E0959" w:rsidRDefault="00AB4A36" w:rsidP="009E0959"/>
      </w:sdtContent>
    </w:sdt>
    <w:p w14:paraId="02F5B8C1" w14:textId="77777777" w:rsidR="008F5F7C" w:rsidRDefault="008F5F7C">
      <w:pPr>
        <w:rPr>
          <w:b/>
          <w:bCs/>
          <w:sz w:val="28"/>
          <w:szCs w:val="28"/>
          <w:u w:val="single"/>
        </w:rPr>
      </w:pPr>
    </w:p>
    <w:p w14:paraId="2820AA5F" w14:textId="77777777" w:rsidR="008F5F7C" w:rsidRDefault="008F5F7C">
      <w:pPr>
        <w:rPr>
          <w:b/>
          <w:bCs/>
          <w:sz w:val="28"/>
          <w:szCs w:val="28"/>
          <w:u w:val="single"/>
        </w:rPr>
      </w:pPr>
    </w:p>
    <w:p w14:paraId="5DEB4187" w14:textId="22BC36BB" w:rsidR="008F5F7C" w:rsidRDefault="008F5F7C">
      <w:pPr>
        <w:rPr>
          <w:b/>
          <w:bCs/>
          <w:sz w:val="28"/>
          <w:szCs w:val="28"/>
          <w:u w:val="single"/>
        </w:rPr>
      </w:pPr>
    </w:p>
    <w:p w14:paraId="3F1866CC" w14:textId="4E98FB3D" w:rsidR="002C74C0" w:rsidRPr="009A78E1" w:rsidRDefault="00DF1D9D">
      <w:pPr>
        <w:rPr>
          <w:b/>
          <w:bCs/>
          <w:color w:val="auto"/>
          <w:sz w:val="44"/>
          <w:szCs w:val="44"/>
          <w:u w:val="single"/>
        </w:rPr>
      </w:pPr>
      <w:r w:rsidRPr="009A78E1">
        <w:rPr>
          <w:b/>
          <w:bCs/>
          <w:color w:val="auto"/>
          <w:sz w:val="44"/>
          <w:szCs w:val="44"/>
          <w:u w:val="single"/>
        </w:rPr>
        <w:lastRenderedPageBreak/>
        <w:t>Market Description and Location</w:t>
      </w:r>
    </w:p>
    <w:p w14:paraId="399384D5" w14:textId="0278C6D2" w:rsidR="00DF1D9D" w:rsidRPr="009A78E1" w:rsidRDefault="006630EB" w:rsidP="006630EB">
      <w:pPr>
        <w:rPr>
          <w:b/>
          <w:bCs/>
          <w:color w:val="auto"/>
          <w:sz w:val="28"/>
          <w:szCs w:val="28"/>
          <w:u w:val="single"/>
        </w:rPr>
      </w:pPr>
      <w:r w:rsidRPr="009A78E1">
        <w:rPr>
          <w:b/>
          <w:bCs/>
          <w:color w:val="auto"/>
          <w:sz w:val="28"/>
          <w:szCs w:val="28"/>
        </w:rPr>
        <w:t>Mission:</w:t>
      </w:r>
      <w:r w:rsidRPr="009A78E1">
        <w:rPr>
          <w:color w:val="auto"/>
          <w:sz w:val="28"/>
          <w:szCs w:val="28"/>
        </w:rPr>
        <w:t xml:space="preserve"> </w:t>
      </w:r>
      <w:r w:rsidR="007103EF">
        <w:rPr>
          <w:color w:val="auto"/>
          <w:sz w:val="28"/>
          <w:szCs w:val="28"/>
        </w:rPr>
        <w:t>Ozark</w:t>
      </w:r>
      <w:r w:rsidR="00DF1D9D" w:rsidRPr="009A78E1">
        <w:rPr>
          <w:color w:val="auto"/>
          <w:sz w:val="28"/>
          <w:szCs w:val="28"/>
        </w:rPr>
        <w:t xml:space="preserve"> Farmers</w:t>
      </w:r>
      <w:r w:rsidR="002B0E08">
        <w:rPr>
          <w:color w:val="auto"/>
          <w:sz w:val="28"/>
          <w:szCs w:val="28"/>
        </w:rPr>
        <w:t>’</w:t>
      </w:r>
      <w:r w:rsidR="00DF1D9D" w:rsidRPr="009A78E1">
        <w:rPr>
          <w:color w:val="auto"/>
          <w:sz w:val="28"/>
          <w:szCs w:val="28"/>
        </w:rPr>
        <w:t xml:space="preserve"> </w:t>
      </w:r>
      <w:r w:rsidR="00D84103" w:rsidRPr="009A78E1">
        <w:rPr>
          <w:color w:val="auto"/>
          <w:sz w:val="28"/>
          <w:szCs w:val="28"/>
        </w:rPr>
        <w:t xml:space="preserve">Market strives to create a space for farmers, crafters, and artisans to provide the freshest produce and goods to the </w:t>
      </w:r>
      <w:r w:rsidR="007103EF">
        <w:rPr>
          <w:color w:val="auto"/>
          <w:sz w:val="28"/>
          <w:szCs w:val="28"/>
        </w:rPr>
        <w:t>Ozark</w:t>
      </w:r>
      <w:r w:rsidR="00D84103" w:rsidRPr="009A78E1">
        <w:rPr>
          <w:color w:val="auto"/>
          <w:sz w:val="28"/>
          <w:szCs w:val="28"/>
        </w:rPr>
        <w:t xml:space="preserve"> community. It is our goal to create a space that fosters downtown revitalization and support of local commerce.</w:t>
      </w:r>
    </w:p>
    <w:p w14:paraId="18091900" w14:textId="36440DFC" w:rsidR="00DF1D9D" w:rsidRPr="009A78E1" w:rsidRDefault="006630EB" w:rsidP="006630EB">
      <w:pPr>
        <w:rPr>
          <w:b/>
          <w:bCs/>
          <w:color w:val="auto"/>
          <w:sz w:val="28"/>
          <w:szCs w:val="28"/>
          <w:u w:val="single"/>
        </w:rPr>
      </w:pPr>
      <w:r w:rsidRPr="009A78E1">
        <w:rPr>
          <w:b/>
          <w:bCs/>
          <w:color w:val="auto"/>
          <w:sz w:val="28"/>
          <w:szCs w:val="28"/>
        </w:rPr>
        <w:t>Locations:</w:t>
      </w:r>
      <w:r w:rsidRPr="009A78E1">
        <w:rPr>
          <w:color w:val="auto"/>
          <w:sz w:val="28"/>
          <w:szCs w:val="28"/>
        </w:rPr>
        <w:t xml:space="preserve"> </w:t>
      </w:r>
      <w:r w:rsidR="007103EF">
        <w:rPr>
          <w:color w:val="auto"/>
          <w:sz w:val="28"/>
          <w:szCs w:val="28"/>
        </w:rPr>
        <w:t>Ozark</w:t>
      </w:r>
      <w:r w:rsidR="00DF1D9D" w:rsidRPr="009A78E1">
        <w:rPr>
          <w:color w:val="auto"/>
          <w:sz w:val="28"/>
          <w:szCs w:val="28"/>
        </w:rPr>
        <w:t xml:space="preserve"> Farmers</w:t>
      </w:r>
      <w:r w:rsidR="002B0E08">
        <w:rPr>
          <w:color w:val="auto"/>
          <w:sz w:val="28"/>
          <w:szCs w:val="28"/>
        </w:rPr>
        <w:t>’</w:t>
      </w:r>
      <w:r w:rsidR="00DF1D9D" w:rsidRPr="009A78E1">
        <w:rPr>
          <w:color w:val="auto"/>
          <w:sz w:val="28"/>
          <w:szCs w:val="28"/>
        </w:rPr>
        <w:t xml:space="preserve"> Market </w:t>
      </w:r>
      <w:r w:rsidR="007103EF">
        <w:rPr>
          <w:color w:val="auto"/>
          <w:sz w:val="28"/>
          <w:szCs w:val="28"/>
        </w:rPr>
        <w:t>has an o</w:t>
      </w:r>
      <w:r w:rsidR="00410689" w:rsidRPr="009A78E1">
        <w:rPr>
          <w:color w:val="auto"/>
          <w:sz w:val="28"/>
          <w:szCs w:val="28"/>
        </w:rPr>
        <w:t>utdoor</w:t>
      </w:r>
      <w:r w:rsidR="008F5F7C" w:rsidRPr="009A78E1">
        <w:rPr>
          <w:color w:val="auto"/>
          <w:sz w:val="28"/>
          <w:szCs w:val="28"/>
        </w:rPr>
        <w:t xml:space="preserve"> market each week. </w:t>
      </w:r>
    </w:p>
    <w:p w14:paraId="3868AF8B" w14:textId="2323459C" w:rsidR="006630EB" w:rsidRPr="009A78E1" w:rsidRDefault="006630EB" w:rsidP="006630EB">
      <w:pPr>
        <w:spacing w:after="0" w:line="240" w:lineRule="auto"/>
        <w:jc w:val="center"/>
        <w:rPr>
          <w:color w:val="auto"/>
          <w:sz w:val="28"/>
          <w:szCs w:val="28"/>
        </w:rPr>
      </w:pPr>
    </w:p>
    <w:p w14:paraId="1B322A8C" w14:textId="51D14C28" w:rsidR="006630EB" w:rsidRPr="009A78E1" w:rsidRDefault="006630EB" w:rsidP="006630EB">
      <w:pPr>
        <w:spacing w:after="0" w:line="240" w:lineRule="auto"/>
        <w:jc w:val="center"/>
        <w:rPr>
          <w:color w:val="auto"/>
          <w:sz w:val="28"/>
          <w:szCs w:val="28"/>
          <w:u w:val="single"/>
        </w:rPr>
      </w:pPr>
      <w:r w:rsidRPr="009A78E1">
        <w:rPr>
          <w:color w:val="auto"/>
          <w:sz w:val="28"/>
          <w:szCs w:val="28"/>
          <w:u w:val="single"/>
        </w:rPr>
        <w:t>O</w:t>
      </w:r>
      <w:r w:rsidR="00410689" w:rsidRPr="009A78E1">
        <w:rPr>
          <w:color w:val="auto"/>
          <w:sz w:val="28"/>
          <w:szCs w:val="28"/>
          <w:u w:val="single"/>
        </w:rPr>
        <w:t>utdoor</w:t>
      </w:r>
      <w:r w:rsidRPr="009A78E1">
        <w:rPr>
          <w:color w:val="auto"/>
          <w:sz w:val="28"/>
          <w:szCs w:val="28"/>
          <w:u w:val="single"/>
        </w:rPr>
        <w:t xml:space="preserve"> Market</w:t>
      </w:r>
    </w:p>
    <w:p w14:paraId="4516269C" w14:textId="13C9CB19" w:rsidR="006630EB" w:rsidRPr="009A78E1" w:rsidRDefault="007103EF" w:rsidP="006630EB">
      <w:pPr>
        <w:spacing w:after="0" w:line="240" w:lineRule="auto"/>
        <w:jc w:val="center"/>
        <w:rPr>
          <w:i/>
          <w:iCs/>
          <w:color w:val="auto"/>
          <w:sz w:val="28"/>
          <w:szCs w:val="28"/>
        </w:rPr>
      </w:pPr>
      <w:r>
        <w:rPr>
          <w:i/>
          <w:iCs/>
          <w:color w:val="auto"/>
          <w:sz w:val="28"/>
          <w:szCs w:val="28"/>
        </w:rPr>
        <w:t>Tuesdays</w:t>
      </w:r>
      <w:r w:rsidR="006630EB" w:rsidRPr="009A78E1">
        <w:rPr>
          <w:i/>
          <w:iCs/>
          <w:color w:val="auto"/>
          <w:sz w:val="28"/>
          <w:szCs w:val="28"/>
        </w:rPr>
        <w:t xml:space="preserve"> </w:t>
      </w:r>
      <w:r w:rsidR="003A7D5E">
        <w:rPr>
          <w:i/>
          <w:iCs/>
          <w:color w:val="auto"/>
          <w:sz w:val="28"/>
          <w:szCs w:val="28"/>
        </w:rPr>
        <w:t>2:30</w:t>
      </w:r>
      <w:r>
        <w:rPr>
          <w:i/>
          <w:iCs/>
          <w:color w:val="auto"/>
          <w:sz w:val="28"/>
          <w:szCs w:val="28"/>
        </w:rPr>
        <w:t>pm</w:t>
      </w:r>
      <w:r w:rsidR="006630EB" w:rsidRPr="009A78E1">
        <w:rPr>
          <w:i/>
          <w:iCs/>
          <w:color w:val="auto"/>
          <w:sz w:val="28"/>
          <w:szCs w:val="28"/>
        </w:rPr>
        <w:t>-</w:t>
      </w:r>
      <w:r w:rsidR="003A7D5E">
        <w:rPr>
          <w:i/>
          <w:iCs/>
          <w:color w:val="auto"/>
          <w:sz w:val="28"/>
          <w:szCs w:val="28"/>
        </w:rPr>
        <w:t>5:30</w:t>
      </w:r>
      <w:r>
        <w:rPr>
          <w:i/>
          <w:iCs/>
          <w:color w:val="auto"/>
          <w:sz w:val="28"/>
          <w:szCs w:val="28"/>
        </w:rPr>
        <w:t>pm</w:t>
      </w:r>
    </w:p>
    <w:p w14:paraId="5561DB8F" w14:textId="2D7AF74C" w:rsidR="006630EB" w:rsidRPr="009A78E1" w:rsidRDefault="006630EB" w:rsidP="006630EB">
      <w:pPr>
        <w:spacing w:after="0" w:line="240" w:lineRule="auto"/>
        <w:jc w:val="center"/>
        <w:rPr>
          <w:b/>
          <w:bCs/>
          <w:color w:val="auto"/>
          <w:sz w:val="28"/>
          <w:szCs w:val="28"/>
        </w:rPr>
      </w:pPr>
      <w:r w:rsidRPr="009A78E1">
        <w:rPr>
          <w:b/>
          <w:bCs/>
          <w:color w:val="auto"/>
          <w:sz w:val="28"/>
          <w:szCs w:val="28"/>
        </w:rPr>
        <w:t>Court Square</w:t>
      </w:r>
    </w:p>
    <w:p w14:paraId="616DF287" w14:textId="0B775459" w:rsidR="006630EB" w:rsidRPr="009A78E1" w:rsidRDefault="007103EF" w:rsidP="006630EB">
      <w:pPr>
        <w:spacing w:after="0" w:line="240" w:lineRule="auto"/>
        <w:jc w:val="center"/>
        <w:rPr>
          <w:b/>
          <w:bCs/>
          <w:color w:val="auto"/>
          <w:sz w:val="28"/>
          <w:szCs w:val="28"/>
        </w:rPr>
      </w:pPr>
      <w:r>
        <w:rPr>
          <w:b/>
          <w:bCs/>
          <w:color w:val="auto"/>
          <w:sz w:val="28"/>
          <w:szCs w:val="28"/>
        </w:rPr>
        <w:t>Ozark, Al 36360</w:t>
      </w:r>
    </w:p>
    <w:p w14:paraId="557DCFB7" w14:textId="1AA80D0B" w:rsidR="006630EB" w:rsidRPr="009A78E1" w:rsidRDefault="006630EB" w:rsidP="006630EB">
      <w:pPr>
        <w:spacing w:after="0" w:line="240" w:lineRule="auto"/>
        <w:jc w:val="center"/>
        <w:rPr>
          <w:b/>
          <w:bCs/>
          <w:color w:val="auto"/>
          <w:sz w:val="28"/>
          <w:szCs w:val="28"/>
          <w:u w:val="single"/>
        </w:rPr>
      </w:pPr>
    </w:p>
    <w:p w14:paraId="66A972B6" w14:textId="72F9FDDB" w:rsidR="006630EB" w:rsidRPr="009A78E1" w:rsidRDefault="006630EB" w:rsidP="006630EB">
      <w:pPr>
        <w:rPr>
          <w:b/>
          <w:bCs/>
          <w:color w:val="auto"/>
          <w:sz w:val="44"/>
          <w:szCs w:val="44"/>
          <w:u w:val="single"/>
        </w:rPr>
      </w:pPr>
      <w:r w:rsidRPr="009A78E1">
        <w:rPr>
          <w:b/>
          <w:bCs/>
          <w:color w:val="auto"/>
          <w:sz w:val="44"/>
          <w:szCs w:val="44"/>
          <w:u w:val="single"/>
        </w:rPr>
        <w:t>Market Dates and Selling Season</w:t>
      </w:r>
    </w:p>
    <w:p w14:paraId="7B8CB25E" w14:textId="0AB0A969" w:rsidR="006630EB" w:rsidRPr="009A78E1" w:rsidRDefault="00410689" w:rsidP="00410689">
      <w:pPr>
        <w:pStyle w:val="ListParagraph"/>
        <w:numPr>
          <w:ilvl w:val="0"/>
          <w:numId w:val="16"/>
        </w:numPr>
        <w:rPr>
          <w:b/>
          <w:bCs/>
          <w:color w:val="auto"/>
          <w:sz w:val="28"/>
          <w:szCs w:val="28"/>
          <w:u w:val="single"/>
        </w:rPr>
      </w:pPr>
      <w:r w:rsidRPr="009A78E1">
        <w:rPr>
          <w:color w:val="auto"/>
          <w:sz w:val="28"/>
          <w:szCs w:val="28"/>
        </w:rPr>
        <w:t>The Market season and hours of operation are determined by the board of directors</w:t>
      </w:r>
    </w:p>
    <w:p w14:paraId="365FD2F9" w14:textId="456E977C" w:rsidR="00410689" w:rsidRPr="009A78E1" w:rsidRDefault="00410689" w:rsidP="00410689">
      <w:pPr>
        <w:pStyle w:val="ListParagraph"/>
        <w:numPr>
          <w:ilvl w:val="0"/>
          <w:numId w:val="16"/>
        </w:numPr>
        <w:rPr>
          <w:b/>
          <w:bCs/>
          <w:color w:val="auto"/>
          <w:sz w:val="28"/>
          <w:szCs w:val="28"/>
          <w:u w:val="single"/>
        </w:rPr>
      </w:pPr>
      <w:r w:rsidRPr="009A78E1">
        <w:rPr>
          <w:color w:val="auto"/>
          <w:sz w:val="28"/>
          <w:szCs w:val="28"/>
        </w:rPr>
        <w:t>The 202</w:t>
      </w:r>
      <w:r w:rsidR="003A7D5E">
        <w:rPr>
          <w:color w:val="auto"/>
          <w:sz w:val="28"/>
          <w:szCs w:val="28"/>
        </w:rPr>
        <w:t>1</w:t>
      </w:r>
      <w:r w:rsidRPr="009A78E1">
        <w:rPr>
          <w:color w:val="auto"/>
          <w:sz w:val="28"/>
          <w:szCs w:val="28"/>
        </w:rPr>
        <w:t xml:space="preserve"> season begins </w:t>
      </w:r>
      <w:r w:rsidR="003A7D5E">
        <w:rPr>
          <w:color w:val="auto"/>
          <w:sz w:val="28"/>
          <w:szCs w:val="28"/>
        </w:rPr>
        <w:t>May 18th</w:t>
      </w:r>
      <w:r w:rsidRPr="009A78E1">
        <w:rPr>
          <w:color w:val="auto"/>
          <w:sz w:val="28"/>
          <w:szCs w:val="28"/>
        </w:rPr>
        <w:t xml:space="preserve"> and runs through </w:t>
      </w:r>
      <w:r w:rsidR="003A7D5E">
        <w:rPr>
          <w:color w:val="auto"/>
          <w:sz w:val="28"/>
          <w:szCs w:val="28"/>
        </w:rPr>
        <w:t>July 20</w:t>
      </w:r>
      <w:r w:rsidRPr="009A78E1">
        <w:rPr>
          <w:color w:val="auto"/>
          <w:sz w:val="28"/>
          <w:szCs w:val="28"/>
        </w:rPr>
        <w:t xml:space="preserve">. </w:t>
      </w:r>
    </w:p>
    <w:p w14:paraId="47713A6A" w14:textId="46AFF5F3" w:rsidR="00410689" w:rsidRPr="009A78E1" w:rsidRDefault="00410689" w:rsidP="00E03FE9">
      <w:pPr>
        <w:pStyle w:val="ListParagraph"/>
        <w:numPr>
          <w:ilvl w:val="0"/>
          <w:numId w:val="16"/>
        </w:numPr>
        <w:rPr>
          <w:b/>
          <w:bCs/>
          <w:color w:val="auto"/>
          <w:sz w:val="28"/>
          <w:szCs w:val="28"/>
          <w:u w:val="single"/>
        </w:rPr>
      </w:pPr>
      <w:r w:rsidRPr="009A78E1">
        <w:rPr>
          <w:color w:val="auto"/>
          <w:sz w:val="28"/>
          <w:szCs w:val="28"/>
        </w:rPr>
        <w:t xml:space="preserve">Hours of retail sales are </w:t>
      </w:r>
      <w:r w:rsidR="003A7D5E">
        <w:rPr>
          <w:color w:val="auto"/>
          <w:sz w:val="28"/>
          <w:szCs w:val="28"/>
        </w:rPr>
        <w:t>2:30</w:t>
      </w:r>
      <w:r w:rsidR="007103EF">
        <w:rPr>
          <w:color w:val="auto"/>
          <w:sz w:val="28"/>
          <w:szCs w:val="28"/>
        </w:rPr>
        <w:t xml:space="preserve">pm </w:t>
      </w:r>
      <w:r w:rsidR="003A7D5E">
        <w:rPr>
          <w:color w:val="auto"/>
          <w:sz w:val="28"/>
          <w:szCs w:val="28"/>
        </w:rPr>
        <w:t>–</w:t>
      </w:r>
      <w:r w:rsidR="007103EF">
        <w:rPr>
          <w:color w:val="auto"/>
          <w:sz w:val="28"/>
          <w:szCs w:val="28"/>
        </w:rPr>
        <w:t xml:space="preserve"> </w:t>
      </w:r>
      <w:r w:rsidR="003A7D5E">
        <w:rPr>
          <w:color w:val="auto"/>
          <w:sz w:val="28"/>
          <w:szCs w:val="28"/>
        </w:rPr>
        <w:t>5:30</w:t>
      </w:r>
      <w:r w:rsidR="007103EF">
        <w:rPr>
          <w:color w:val="auto"/>
          <w:sz w:val="28"/>
          <w:szCs w:val="28"/>
        </w:rPr>
        <w:t>pm</w:t>
      </w:r>
      <w:r w:rsidRPr="009A78E1">
        <w:rPr>
          <w:color w:val="auto"/>
          <w:sz w:val="28"/>
          <w:szCs w:val="28"/>
        </w:rPr>
        <w:t xml:space="preserve">. </w:t>
      </w:r>
    </w:p>
    <w:p w14:paraId="1AAF0900" w14:textId="5F413500" w:rsidR="00410689" w:rsidRPr="002C322B" w:rsidRDefault="00410689" w:rsidP="00410689">
      <w:pPr>
        <w:pStyle w:val="ListParagraph"/>
        <w:numPr>
          <w:ilvl w:val="0"/>
          <w:numId w:val="16"/>
        </w:numPr>
        <w:rPr>
          <w:b/>
          <w:bCs/>
          <w:color w:val="auto"/>
          <w:sz w:val="28"/>
          <w:szCs w:val="28"/>
          <w:u w:val="single"/>
        </w:rPr>
      </w:pPr>
      <w:r w:rsidRPr="009A78E1">
        <w:rPr>
          <w:color w:val="auto"/>
          <w:sz w:val="28"/>
          <w:szCs w:val="28"/>
        </w:rPr>
        <w:t xml:space="preserve">Market Manager(s) may use their discretion when deciding to close in the case of severe or threatening weather. </w:t>
      </w:r>
    </w:p>
    <w:p w14:paraId="5BC24DA9" w14:textId="56DF3AC8" w:rsidR="002C322B" w:rsidRPr="009A78E1" w:rsidRDefault="002C322B" w:rsidP="00410689">
      <w:pPr>
        <w:pStyle w:val="ListParagraph"/>
        <w:numPr>
          <w:ilvl w:val="0"/>
          <w:numId w:val="16"/>
        </w:numPr>
        <w:rPr>
          <w:b/>
          <w:bCs/>
          <w:color w:val="auto"/>
          <w:sz w:val="28"/>
          <w:szCs w:val="28"/>
          <w:u w:val="single"/>
        </w:rPr>
      </w:pPr>
      <w:r>
        <w:rPr>
          <w:color w:val="auto"/>
          <w:sz w:val="28"/>
          <w:szCs w:val="28"/>
        </w:rPr>
        <w:t>Advertising will be provided for each Market season</w:t>
      </w:r>
    </w:p>
    <w:p w14:paraId="600147D6" w14:textId="7B393603" w:rsidR="00C27BDF" w:rsidRPr="009A78E1" w:rsidRDefault="00C27BDF" w:rsidP="00C27BDF">
      <w:pPr>
        <w:rPr>
          <w:b/>
          <w:bCs/>
          <w:color w:val="auto"/>
          <w:sz w:val="44"/>
          <w:szCs w:val="44"/>
          <w:u w:val="single"/>
        </w:rPr>
      </w:pPr>
      <w:r w:rsidRPr="009A78E1">
        <w:rPr>
          <w:b/>
          <w:bCs/>
          <w:color w:val="auto"/>
          <w:sz w:val="44"/>
          <w:szCs w:val="44"/>
          <w:u w:val="single"/>
        </w:rPr>
        <w:t>Space Assignments, Attendance, and Sales</w:t>
      </w:r>
    </w:p>
    <w:p w14:paraId="639B27BA" w14:textId="5533DC19" w:rsidR="00C27BDF" w:rsidRDefault="00C27BDF" w:rsidP="00C27BDF">
      <w:pPr>
        <w:pStyle w:val="ListParagraph"/>
        <w:numPr>
          <w:ilvl w:val="0"/>
          <w:numId w:val="16"/>
        </w:numPr>
        <w:rPr>
          <w:color w:val="auto"/>
          <w:sz w:val="28"/>
          <w:szCs w:val="28"/>
        </w:rPr>
      </w:pPr>
      <w:r w:rsidRPr="009A78E1">
        <w:rPr>
          <w:color w:val="auto"/>
          <w:sz w:val="28"/>
          <w:szCs w:val="28"/>
        </w:rPr>
        <w:t xml:space="preserve">Spaces for the Market are limited, but they are not assigned or reserved. Spaces are first come first served. </w:t>
      </w:r>
    </w:p>
    <w:p w14:paraId="205945F5" w14:textId="5AB9B9C3" w:rsidR="007E6031" w:rsidRDefault="00D948DD" w:rsidP="00C27BDF">
      <w:pPr>
        <w:pStyle w:val="ListParagraph"/>
        <w:numPr>
          <w:ilvl w:val="0"/>
          <w:numId w:val="16"/>
        </w:numPr>
        <w:rPr>
          <w:color w:val="auto"/>
          <w:sz w:val="28"/>
          <w:szCs w:val="28"/>
        </w:rPr>
      </w:pPr>
      <w:r>
        <w:rPr>
          <w:color w:val="auto"/>
          <w:sz w:val="28"/>
          <w:szCs w:val="28"/>
        </w:rPr>
        <w:t>Market s</w:t>
      </w:r>
      <w:r w:rsidR="007E6031">
        <w:rPr>
          <w:color w:val="auto"/>
          <w:sz w:val="28"/>
          <w:szCs w:val="28"/>
        </w:rPr>
        <w:t>pace $</w:t>
      </w:r>
      <w:r w:rsidR="00C55C5F">
        <w:rPr>
          <w:color w:val="auto"/>
          <w:sz w:val="28"/>
          <w:szCs w:val="28"/>
        </w:rPr>
        <w:t>20</w:t>
      </w:r>
      <w:r>
        <w:rPr>
          <w:color w:val="auto"/>
          <w:sz w:val="28"/>
          <w:szCs w:val="28"/>
        </w:rPr>
        <w:t xml:space="preserve"> or</w:t>
      </w:r>
    </w:p>
    <w:p w14:paraId="418F963B" w14:textId="2B47FDB6" w:rsidR="00E03FE9" w:rsidRPr="009A78E1" w:rsidRDefault="00183071" w:rsidP="00C27BDF">
      <w:pPr>
        <w:pStyle w:val="ListParagraph"/>
        <w:numPr>
          <w:ilvl w:val="0"/>
          <w:numId w:val="16"/>
        </w:numPr>
        <w:rPr>
          <w:color w:val="auto"/>
          <w:sz w:val="28"/>
          <w:szCs w:val="28"/>
        </w:rPr>
      </w:pPr>
      <w:r>
        <w:rPr>
          <w:color w:val="auto"/>
          <w:sz w:val="28"/>
          <w:szCs w:val="28"/>
        </w:rPr>
        <w:t xml:space="preserve">Ozark Farm Committee will </w:t>
      </w:r>
      <w:r w:rsidR="00E03FE9" w:rsidRPr="009A78E1">
        <w:rPr>
          <w:color w:val="auto"/>
          <w:sz w:val="28"/>
          <w:szCs w:val="28"/>
        </w:rPr>
        <w:t xml:space="preserve">provide </w:t>
      </w:r>
      <w:r>
        <w:rPr>
          <w:color w:val="auto"/>
          <w:sz w:val="28"/>
          <w:szCs w:val="28"/>
        </w:rPr>
        <w:t xml:space="preserve">a </w:t>
      </w:r>
      <w:r w:rsidR="00222DF1">
        <w:rPr>
          <w:color w:val="auto"/>
          <w:sz w:val="28"/>
          <w:szCs w:val="28"/>
        </w:rPr>
        <w:t>Market</w:t>
      </w:r>
      <w:r w:rsidR="002620EA">
        <w:rPr>
          <w:color w:val="auto"/>
          <w:sz w:val="28"/>
          <w:szCs w:val="28"/>
        </w:rPr>
        <w:t xml:space="preserve"> space, </w:t>
      </w:r>
      <w:r w:rsidR="0025153A">
        <w:rPr>
          <w:color w:val="auto"/>
          <w:sz w:val="28"/>
          <w:szCs w:val="28"/>
        </w:rPr>
        <w:t xml:space="preserve">pre-setup </w:t>
      </w:r>
      <w:r w:rsidR="002620EA">
        <w:rPr>
          <w:color w:val="auto"/>
          <w:sz w:val="28"/>
          <w:szCs w:val="28"/>
        </w:rPr>
        <w:t xml:space="preserve">of </w:t>
      </w:r>
      <w:r>
        <w:rPr>
          <w:color w:val="auto"/>
          <w:sz w:val="28"/>
          <w:szCs w:val="28"/>
        </w:rPr>
        <w:t>white 10</w:t>
      </w:r>
      <w:r w:rsidR="007E6031">
        <w:rPr>
          <w:color w:val="auto"/>
          <w:sz w:val="28"/>
          <w:szCs w:val="28"/>
        </w:rPr>
        <w:t>’</w:t>
      </w:r>
      <w:r>
        <w:rPr>
          <w:color w:val="auto"/>
          <w:sz w:val="28"/>
          <w:szCs w:val="28"/>
        </w:rPr>
        <w:t>x</w:t>
      </w:r>
      <w:r w:rsidR="007E6031">
        <w:rPr>
          <w:color w:val="auto"/>
          <w:sz w:val="28"/>
          <w:szCs w:val="28"/>
        </w:rPr>
        <w:t xml:space="preserve"> </w:t>
      </w:r>
      <w:r>
        <w:rPr>
          <w:color w:val="auto"/>
          <w:sz w:val="28"/>
          <w:szCs w:val="28"/>
        </w:rPr>
        <w:t>10</w:t>
      </w:r>
      <w:r w:rsidR="007E6031">
        <w:rPr>
          <w:color w:val="auto"/>
          <w:sz w:val="28"/>
          <w:szCs w:val="28"/>
        </w:rPr>
        <w:t>’</w:t>
      </w:r>
      <w:r>
        <w:rPr>
          <w:color w:val="auto"/>
          <w:sz w:val="28"/>
          <w:szCs w:val="28"/>
        </w:rPr>
        <w:t xml:space="preserve"> canopy and an 8’ table at a fee of $2</w:t>
      </w:r>
      <w:r w:rsidR="00C55C5F">
        <w:rPr>
          <w:color w:val="auto"/>
          <w:sz w:val="28"/>
          <w:szCs w:val="28"/>
        </w:rPr>
        <w:t>5</w:t>
      </w:r>
      <w:r>
        <w:rPr>
          <w:color w:val="auto"/>
          <w:sz w:val="28"/>
          <w:szCs w:val="28"/>
        </w:rPr>
        <w:t xml:space="preserve"> per market day.  Farmers provide their own</w:t>
      </w:r>
      <w:r w:rsidR="00E03FE9" w:rsidRPr="009A78E1">
        <w:rPr>
          <w:color w:val="auto"/>
          <w:sz w:val="28"/>
          <w:szCs w:val="28"/>
        </w:rPr>
        <w:t xml:space="preserve"> chairs, shopping bags, change, or any other </w:t>
      </w:r>
      <w:r w:rsidR="00E03FE9" w:rsidRPr="009A78E1">
        <w:rPr>
          <w:color w:val="auto"/>
          <w:sz w:val="28"/>
          <w:szCs w:val="28"/>
        </w:rPr>
        <w:lastRenderedPageBreak/>
        <w:t>materials needed for their displays and sales.</w:t>
      </w:r>
      <w:r w:rsidR="006370D5" w:rsidRPr="009A78E1">
        <w:rPr>
          <w:color w:val="auto"/>
          <w:sz w:val="28"/>
          <w:szCs w:val="28"/>
        </w:rPr>
        <w:t xml:space="preserve"> (A limited number of tents are available from </w:t>
      </w:r>
      <w:r>
        <w:rPr>
          <w:color w:val="auto"/>
          <w:sz w:val="28"/>
          <w:szCs w:val="28"/>
        </w:rPr>
        <w:t>OFC.)</w:t>
      </w:r>
    </w:p>
    <w:p w14:paraId="4827F6CC" w14:textId="7FC8175D" w:rsidR="00E03FE9" w:rsidRPr="009A78E1" w:rsidRDefault="00C27BDF" w:rsidP="00C27BDF">
      <w:pPr>
        <w:pStyle w:val="ListParagraph"/>
        <w:numPr>
          <w:ilvl w:val="0"/>
          <w:numId w:val="16"/>
        </w:numPr>
        <w:rPr>
          <w:color w:val="auto"/>
          <w:sz w:val="28"/>
          <w:szCs w:val="28"/>
        </w:rPr>
      </w:pPr>
      <w:r w:rsidRPr="009A78E1">
        <w:rPr>
          <w:color w:val="auto"/>
          <w:sz w:val="28"/>
          <w:szCs w:val="28"/>
        </w:rPr>
        <w:t xml:space="preserve">Attendance of the market is not mandatory, but it is strongly encouraged that </w:t>
      </w:r>
      <w:r w:rsidR="007103EF">
        <w:rPr>
          <w:color w:val="auto"/>
          <w:sz w:val="28"/>
          <w:szCs w:val="28"/>
        </w:rPr>
        <w:t>Farmer</w:t>
      </w:r>
      <w:r w:rsidRPr="009A78E1">
        <w:rPr>
          <w:color w:val="auto"/>
          <w:sz w:val="28"/>
          <w:szCs w:val="28"/>
        </w:rPr>
        <w:t xml:space="preserve">s have consistent attendance each week. We advise </w:t>
      </w:r>
      <w:r w:rsidR="007103EF">
        <w:rPr>
          <w:color w:val="auto"/>
          <w:sz w:val="28"/>
          <w:szCs w:val="28"/>
        </w:rPr>
        <w:t>Farmer</w:t>
      </w:r>
      <w:r w:rsidRPr="009A78E1">
        <w:rPr>
          <w:color w:val="auto"/>
          <w:sz w:val="28"/>
          <w:szCs w:val="28"/>
        </w:rPr>
        <w:t>s stay for the duration of the market even if they sell out</w:t>
      </w:r>
      <w:r w:rsidR="00E03FE9" w:rsidRPr="009A78E1">
        <w:rPr>
          <w:color w:val="auto"/>
          <w:sz w:val="28"/>
          <w:szCs w:val="28"/>
        </w:rPr>
        <w:t xml:space="preserve">. </w:t>
      </w:r>
    </w:p>
    <w:p w14:paraId="7BDA4AEC" w14:textId="35446B6C" w:rsidR="00C27BDF" w:rsidRPr="009A78E1" w:rsidRDefault="007103EF" w:rsidP="00C27BDF">
      <w:pPr>
        <w:pStyle w:val="ListParagraph"/>
        <w:numPr>
          <w:ilvl w:val="0"/>
          <w:numId w:val="16"/>
        </w:numPr>
        <w:rPr>
          <w:color w:val="auto"/>
          <w:sz w:val="28"/>
          <w:szCs w:val="28"/>
        </w:rPr>
      </w:pPr>
      <w:r>
        <w:rPr>
          <w:color w:val="auto"/>
          <w:sz w:val="28"/>
          <w:szCs w:val="28"/>
        </w:rPr>
        <w:t>Farmer</w:t>
      </w:r>
      <w:r w:rsidR="00E03FE9" w:rsidRPr="009A78E1">
        <w:rPr>
          <w:color w:val="auto"/>
          <w:sz w:val="28"/>
          <w:szCs w:val="28"/>
        </w:rPr>
        <w:t xml:space="preserve">s must arrive, </w:t>
      </w:r>
      <w:r w:rsidR="002620EA">
        <w:rPr>
          <w:color w:val="auto"/>
          <w:sz w:val="28"/>
          <w:szCs w:val="28"/>
        </w:rPr>
        <w:t xml:space="preserve">and </w:t>
      </w:r>
      <w:r w:rsidR="00E03FE9" w:rsidRPr="009A78E1">
        <w:rPr>
          <w:color w:val="auto"/>
          <w:sz w:val="28"/>
          <w:szCs w:val="28"/>
        </w:rPr>
        <w:t>set up b</w:t>
      </w:r>
      <w:r w:rsidR="002620EA">
        <w:rPr>
          <w:color w:val="auto"/>
          <w:sz w:val="28"/>
          <w:szCs w:val="28"/>
        </w:rPr>
        <w:t>y</w:t>
      </w:r>
      <w:r w:rsidR="00E03FE9" w:rsidRPr="009A78E1">
        <w:rPr>
          <w:color w:val="auto"/>
          <w:sz w:val="28"/>
          <w:szCs w:val="28"/>
        </w:rPr>
        <w:t xml:space="preserve"> </w:t>
      </w:r>
      <w:r w:rsidR="002620EA">
        <w:rPr>
          <w:color w:val="auto"/>
          <w:sz w:val="28"/>
          <w:szCs w:val="28"/>
        </w:rPr>
        <w:t>2:</w:t>
      </w:r>
      <w:r w:rsidR="003A7D5E">
        <w:rPr>
          <w:color w:val="auto"/>
          <w:sz w:val="28"/>
          <w:szCs w:val="28"/>
        </w:rPr>
        <w:t>0</w:t>
      </w:r>
      <w:r w:rsidR="002620EA">
        <w:rPr>
          <w:color w:val="auto"/>
          <w:sz w:val="28"/>
          <w:szCs w:val="28"/>
        </w:rPr>
        <w:t>0p</w:t>
      </w:r>
      <w:r w:rsidR="00E03FE9" w:rsidRPr="009A78E1">
        <w:rPr>
          <w:color w:val="auto"/>
          <w:sz w:val="28"/>
          <w:szCs w:val="28"/>
        </w:rPr>
        <w:t>m.</w:t>
      </w:r>
      <w:r w:rsidR="002620EA">
        <w:rPr>
          <w:color w:val="auto"/>
          <w:sz w:val="28"/>
          <w:szCs w:val="28"/>
        </w:rPr>
        <w:t xml:space="preserve">  Sales will not begin until 3pm.</w:t>
      </w:r>
      <w:r w:rsidR="00E03FE9" w:rsidRPr="009A78E1">
        <w:rPr>
          <w:color w:val="auto"/>
          <w:sz w:val="28"/>
          <w:szCs w:val="28"/>
        </w:rPr>
        <w:t xml:space="preserve"> </w:t>
      </w:r>
      <w:r w:rsidR="00C27BDF" w:rsidRPr="009A78E1">
        <w:rPr>
          <w:color w:val="auto"/>
          <w:sz w:val="28"/>
          <w:szCs w:val="28"/>
        </w:rPr>
        <w:t xml:space="preserve"> </w:t>
      </w:r>
      <w:r w:rsidR="00617F95">
        <w:rPr>
          <w:color w:val="auto"/>
          <w:sz w:val="28"/>
          <w:szCs w:val="28"/>
        </w:rPr>
        <w:t xml:space="preserve">Farmers must stay until </w:t>
      </w:r>
      <w:r w:rsidR="003A7D5E">
        <w:rPr>
          <w:color w:val="auto"/>
          <w:sz w:val="28"/>
          <w:szCs w:val="28"/>
        </w:rPr>
        <w:t>5:30</w:t>
      </w:r>
      <w:r w:rsidR="00617F95">
        <w:rPr>
          <w:color w:val="auto"/>
          <w:sz w:val="28"/>
          <w:szCs w:val="28"/>
        </w:rPr>
        <w:t>pm.</w:t>
      </w:r>
    </w:p>
    <w:p w14:paraId="69FE208E" w14:textId="5FC8258C" w:rsidR="00E03FE9" w:rsidRPr="009A78E1" w:rsidRDefault="00E03FE9" w:rsidP="00A03A1C">
      <w:pPr>
        <w:pStyle w:val="ListParagraph"/>
        <w:numPr>
          <w:ilvl w:val="0"/>
          <w:numId w:val="16"/>
        </w:numPr>
        <w:rPr>
          <w:color w:val="auto"/>
          <w:sz w:val="28"/>
          <w:szCs w:val="28"/>
        </w:rPr>
      </w:pPr>
      <w:r w:rsidRPr="009A78E1">
        <w:rPr>
          <w:color w:val="auto"/>
          <w:sz w:val="28"/>
          <w:szCs w:val="28"/>
        </w:rPr>
        <w:t>Please be courteous and let the Market Manager(s) know in advance if you will not be able to attend the Market.</w:t>
      </w:r>
    </w:p>
    <w:p w14:paraId="75BE8D80" w14:textId="6FFAD43D" w:rsidR="00062EE0" w:rsidRPr="009A78E1" w:rsidRDefault="007103EF" w:rsidP="00062EE0">
      <w:pPr>
        <w:rPr>
          <w:b/>
          <w:bCs/>
          <w:color w:val="auto"/>
          <w:sz w:val="44"/>
          <w:szCs w:val="44"/>
          <w:u w:val="single"/>
        </w:rPr>
      </w:pPr>
      <w:r>
        <w:rPr>
          <w:b/>
          <w:bCs/>
          <w:color w:val="auto"/>
          <w:sz w:val="44"/>
          <w:szCs w:val="44"/>
          <w:u w:val="single"/>
        </w:rPr>
        <w:t>Ozark</w:t>
      </w:r>
      <w:r w:rsidR="00062EE0" w:rsidRPr="009A78E1">
        <w:rPr>
          <w:b/>
          <w:bCs/>
          <w:color w:val="auto"/>
          <w:sz w:val="44"/>
          <w:szCs w:val="44"/>
          <w:u w:val="single"/>
        </w:rPr>
        <w:t xml:space="preserve"> Farmers</w:t>
      </w:r>
      <w:r w:rsidR="002B0E08">
        <w:rPr>
          <w:b/>
          <w:bCs/>
          <w:color w:val="auto"/>
          <w:sz w:val="44"/>
          <w:szCs w:val="44"/>
          <w:u w:val="single"/>
        </w:rPr>
        <w:t>’</w:t>
      </w:r>
      <w:r w:rsidR="00062EE0" w:rsidRPr="009A78E1">
        <w:rPr>
          <w:b/>
          <w:bCs/>
          <w:color w:val="auto"/>
          <w:sz w:val="44"/>
          <w:szCs w:val="44"/>
          <w:u w:val="single"/>
        </w:rPr>
        <w:t xml:space="preserve"> Market Policies</w:t>
      </w:r>
    </w:p>
    <w:p w14:paraId="7AAD4195" w14:textId="5527CE82" w:rsidR="00062EE0" w:rsidRPr="009A78E1" w:rsidRDefault="00312FA5" w:rsidP="00062EE0">
      <w:pPr>
        <w:pStyle w:val="ListParagraph"/>
        <w:numPr>
          <w:ilvl w:val="0"/>
          <w:numId w:val="16"/>
        </w:numPr>
        <w:rPr>
          <w:color w:val="auto"/>
          <w:sz w:val="28"/>
          <w:szCs w:val="28"/>
        </w:rPr>
      </w:pPr>
      <w:r w:rsidRPr="009A78E1">
        <w:rPr>
          <w:color w:val="auto"/>
          <w:sz w:val="28"/>
          <w:szCs w:val="28"/>
        </w:rPr>
        <w:t>Only Producers may sell at the market</w:t>
      </w:r>
    </w:p>
    <w:p w14:paraId="732A3780" w14:textId="1A3AE769" w:rsidR="00312FA5" w:rsidRPr="009A78E1" w:rsidRDefault="00312FA5" w:rsidP="00312FA5">
      <w:pPr>
        <w:pStyle w:val="ListParagraph"/>
        <w:numPr>
          <w:ilvl w:val="1"/>
          <w:numId w:val="16"/>
        </w:numPr>
        <w:rPr>
          <w:color w:val="auto"/>
          <w:sz w:val="28"/>
          <w:szCs w:val="28"/>
        </w:rPr>
      </w:pPr>
      <w:r w:rsidRPr="009A78E1">
        <w:rPr>
          <w:color w:val="auto"/>
          <w:sz w:val="28"/>
          <w:szCs w:val="28"/>
        </w:rPr>
        <w:t xml:space="preserve">A “producer” is defined as the person who grows or makes the product. </w:t>
      </w:r>
      <w:r w:rsidR="0094754A">
        <w:rPr>
          <w:color w:val="auto"/>
          <w:sz w:val="28"/>
          <w:szCs w:val="28"/>
        </w:rPr>
        <w:t xml:space="preserve">Grower will grower at least 80% of their crop. The 20% additional will require identification of origin to the market management.  </w:t>
      </w:r>
    </w:p>
    <w:p w14:paraId="1AB308E9" w14:textId="4543E0E0" w:rsidR="00312FA5" w:rsidRPr="009A78E1" w:rsidRDefault="00312FA5" w:rsidP="00312FA5">
      <w:pPr>
        <w:pStyle w:val="ListParagraph"/>
        <w:numPr>
          <w:ilvl w:val="1"/>
          <w:numId w:val="16"/>
        </w:numPr>
        <w:rPr>
          <w:color w:val="auto"/>
          <w:sz w:val="28"/>
          <w:szCs w:val="28"/>
        </w:rPr>
      </w:pPr>
      <w:r w:rsidRPr="009A78E1">
        <w:rPr>
          <w:color w:val="auto"/>
          <w:sz w:val="28"/>
          <w:szCs w:val="28"/>
        </w:rPr>
        <w:t xml:space="preserve">This may include the producer’s immediate family, </w:t>
      </w:r>
      <w:r w:rsidR="0094754A">
        <w:rPr>
          <w:color w:val="auto"/>
          <w:sz w:val="28"/>
          <w:szCs w:val="28"/>
        </w:rPr>
        <w:t xml:space="preserve">partners,  </w:t>
      </w:r>
      <w:r w:rsidRPr="009A78E1">
        <w:rPr>
          <w:color w:val="auto"/>
          <w:sz w:val="28"/>
          <w:szCs w:val="28"/>
        </w:rPr>
        <w:t xml:space="preserve"> and employees, a neighboring farmer or local cooperatives.</w:t>
      </w:r>
    </w:p>
    <w:p w14:paraId="41458787" w14:textId="7BBF6171" w:rsidR="00312FA5" w:rsidRPr="009A78E1" w:rsidRDefault="00312FA5" w:rsidP="00312FA5">
      <w:pPr>
        <w:pStyle w:val="ListParagraph"/>
        <w:numPr>
          <w:ilvl w:val="0"/>
          <w:numId w:val="16"/>
        </w:numPr>
        <w:rPr>
          <w:color w:val="auto"/>
          <w:sz w:val="28"/>
          <w:szCs w:val="28"/>
        </w:rPr>
      </w:pPr>
      <w:r w:rsidRPr="009A78E1">
        <w:rPr>
          <w:color w:val="auto"/>
          <w:sz w:val="28"/>
          <w:szCs w:val="28"/>
        </w:rPr>
        <w:t>Farm or business name must be clearly posted while selling at the Market</w:t>
      </w:r>
      <w:r w:rsidR="006370D5" w:rsidRPr="009A78E1">
        <w:rPr>
          <w:color w:val="auto"/>
          <w:sz w:val="28"/>
          <w:szCs w:val="28"/>
        </w:rPr>
        <w:t>.</w:t>
      </w:r>
    </w:p>
    <w:p w14:paraId="38F0E5C6" w14:textId="10C6AE70" w:rsidR="00312FA5" w:rsidRPr="009A78E1" w:rsidRDefault="007103EF" w:rsidP="00312FA5">
      <w:pPr>
        <w:pStyle w:val="ListParagraph"/>
        <w:numPr>
          <w:ilvl w:val="0"/>
          <w:numId w:val="16"/>
        </w:numPr>
        <w:rPr>
          <w:color w:val="auto"/>
          <w:sz w:val="28"/>
          <w:szCs w:val="28"/>
        </w:rPr>
      </w:pPr>
      <w:r>
        <w:rPr>
          <w:color w:val="auto"/>
          <w:sz w:val="28"/>
          <w:szCs w:val="28"/>
        </w:rPr>
        <w:t>Ozark</w:t>
      </w:r>
      <w:r w:rsidR="00312FA5" w:rsidRPr="009A78E1">
        <w:rPr>
          <w:color w:val="auto"/>
          <w:sz w:val="28"/>
          <w:szCs w:val="28"/>
        </w:rPr>
        <w:t xml:space="preserve"> Farmers</w:t>
      </w:r>
      <w:r w:rsidR="002B0E08">
        <w:rPr>
          <w:color w:val="auto"/>
          <w:sz w:val="28"/>
          <w:szCs w:val="28"/>
        </w:rPr>
        <w:t>’</w:t>
      </w:r>
      <w:r w:rsidR="00312FA5" w:rsidRPr="009A78E1">
        <w:rPr>
          <w:color w:val="auto"/>
          <w:sz w:val="28"/>
          <w:szCs w:val="28"/>
        </w:rPr>
        <w:t xml:space="preserve"> Market Management has the right to inspect the production facilities of any producer.</w:t>
      </w:r>
    </w:p>
    <w:p w14:paraId="36952164" w14:textId="6CDF857F" w:rsidR="00312FA5" w:rsidRPr="009A78E1" w:rsidRDefault="00312FA5" w:rsidP="00312FA5">
      <w:pPr>
        <w:pStyle w:val="ListParagraph"/>
        <w:numPr>
          <w:ilvl w:val="0"/>
          <w:numId w:val="16"/>
        </w:numPr>
        <w:rPr>
          <w:color w:val="auto"/>
          <w:sz w:val="28"/>
          <w:szCs w:val="28"/>
        </w:rPr>
      </w:pPr>
      <w:r w:rsidRPr="009A78E1">
        <w:rPr>
          <w:color w:val="auto"/>
          <w:sz w:val="28"/>
          <w:szCs w:val="28"/>
        </w:rPr>
        <w:t xml:space="preserve">No franchise businesses can sell at </w:t>
      </w:r>
      <w:r w:rsidR="007103EF">
        <w:rPr>
          <w:color w:val="auto"/>
          <w:sz w:val="28"/>
          <w:szCs w:val="28"/>
        </w:rPr>
        <w:t>Ozark</w:t>
      </w:r>
      <w:r w:rsidRPr="009A78E1">
        <w:rPr>
          <w:color w:val="auto"/>
          <w:sz w:val="28"/>
          <w:szCs w:val="28"/>
        </w:rPr>
        <w:t xml:space="preserve"> Farmers</w:t>
      </w:r>
      <w:r w:rsidR="00496E5C">
        <w:rPr>
          <w:color w:val="auto"/>
          <w:sz w:val="28"/>
          <w:szCs w:val="28"/>
        </w:rPr>
        <w:t>’</w:t>
      </w:r>
      <w:r w:rsidRPr="009A78E1">
        <w:rPr>
          <w:color w:val="auto"/>
          <w:sz w:val="28"/>
          <w:szCs w:val="28"/>
        </w:rPr>
        <w:t xml:space="preserve"> Market</w:t>
      </w:r>
    </w:p>
    <w:p w14:paraId="7819CDA4" w14:textId="7CFA0582" w:rsidR="00312FA5" w:rsidRPr="009A78E1" w:rsidRDefault="00312FA5" w:rsidP="00312FA5">
      <w:pPr>
        <w:pStyle w:val="ListParagraph"/>
        <w:numPr>
          <w:ilvl w:val="0"/>
          <w:numId w:val="16"/>
        </w:numPr>
        <w:rPr>
          <w:color w:val="auto"/>
          <w:sz w:val="28"/>
          <w:szCs w:val="28"/>
        </w:rPr>
      </w:pPr>
      <w:r w:rsidRPr="009A78E1">
        <w:rPr>
          <w:color w:val="auto"/>
          <w:sz w:val="28"/>
          <w:szCs w:val="28"/>
        </w:rPr>
        <w:t xml:space="preserve">If electricity is needed, </w:t>
      </w:r>
      <w:r w:rsidR="007103EF">
        <w:rPr>
          <w:color w:val="auto"/>
          <w:sz w:val="28"/>
          <w:szCs w:val="28"/>
        </w:rPr>
        <w:t>Farmer</w:t>
      </w:r>
      <w:r w:rsidRPr="009A78E1">
        <w:rPr>
          <w:color w:val="auto"/>
          <w:sz w:val="28"/>
          <w:szCs w:val="28"/>
        </w:rPr>
        <w:t>s must include so in their application and receive confirmation from the market manager.</w:t>
      </w:r>
    </w:p>
    <w:p w14:paraId="0C7A8ECC" w14:textId="234D5FD4" w:rsidR="00312FA5" w:rsidRPr="009A78E1" w:rsidRDefault="00183071" w:rsidP="00312FA5">
      <w:pPr>
        <w:pStyle w:val="ListParagraph"/>
        <w:numPr>
          <w:ilvl w:val="1"/>
          <w:numId w:val="16"/>
        </w:numPr>
        <w:rPr>
          <w:color w:val="auto"/>
          <w:sz w:val="28"/>
          <w:szCs w:val="28"/>
        </w:rPr>
      </w:pPr>
      <w:r>
        <w:rPr>
          <w:color w:val="auto"/>
          <w:sz w:val="28"/>
          <w:szCs w:val="28"/>
        </w:rPr>
        <w:t xml:space="preserve">OFC will provide the </w:t>
      </w:r>
      <w:r w:rsidR="00312FA5" w:rsidRPr="009A78E1">
        <w:rPr>
          <w:color w:val="auto"/>
          <w:sz w:val="28"/>
          <w:szCs w:val="28"/>
        </w:rPr>
        <w:t>extension cords</w:t>
      </w:r>
    </w:p>
    <w:p w14:paraId="42ADDFE2" w14:textId="5BB57575" w:rsidR="00312FA5" w:rsidRPr="009A78E1" w:rsidRDefault="00312FA5" w:rsidP="00312FA5">
      <w:pPr>
        <w:pStyle w:val="ListParagraph"/>
        <w:numPr>
          <w:ilvl w:val="1"/>
          <w:numId w:val="16"/>
        </w:numPr>
        <w:rPr>
          <w:color w:val="auto"/>
          <w:sz w:val="28"/>
          <w:szCs w:val="28"/>
        </w:rPr>
      </w:pPr>
      <w:r w:rsidRPr="009A78E1">
        <w:rPr>
          <w:color w:val="auto"/>
          <w:sz w:val="28"/>
          <w:szCs w:val="28"/>
        </w:rPr>
        <w:t>Electrical cords must be secured and not pose a safety hazard</w:t>
      </w:r>
    </w:p>
    <w:p w14:paraId="5B67E524" w14:textId="15183DEF" w:rsidR="00312FA5" w:rsidRPr="009A78E1" w:rsidRDefault="007103EF" w:rsidP="00312FA5">
      <w:pPr>
        <w:pStyle w:val="ListParagraph"/>
        <w:numPr>
          <w:ilvl w:val="0"/>
          <w:numId w:val="16"/>
        </w:numPr>
        <w:rPr>
          <w:color w:val="auto"/>
          <w:sz w:val="28"/>
          <w:szCs w:val="28"/>
        </w:rPr>
      </w:pPr>
      <w:r>
        <w:rPr>
          <w:color w:val="auto"/>
          <w:sz w:val="28"/>
          <w:szCs w:val="28"/>
        </w:rPr>
        <w:t>Farmer</w:t>
      </w:r>
      <w:r w:rsidR="00312FA5" w:rsidRPr="009A78E1">
        <w:rPr>
          <w:color w:val="auto"/>
          <w:sz w:val="28"/>
          <w:szCs w:val="28"/>
        </w:rPr>
        <w:t>s should supply their own water</w:t>
      </w:r>
    </w:p>
    <w:p w14:paraId="5C0B9042" w14:textId="2B7A6571" w:rsidR="00312FA5" w:rsidRPr="009A78E1" w:rsidRDefault="007103EF" w:rsidP="00312FA5">
      <w:pPr>
        <w:pStyle w:val="ListParagraph"/>
        <w:numPr>
          <w:ilvl w:val="0"/>
          <w:numId w:val="16"/>
        </w:numPr>
        <w:rPr>
          <w:color w:val="auto"/>
          <w:sz w:val="28"/>
          <w:szCs w:val="28"/>
        </w:rPr>
      </w:pPr>
      <w:r>
        <w:rPr>
          <w:color w:val="auto"/>
          <w:sz w:val="28"/>
          <w:szCs w:val="28"/>
        </w:rPr>
        <w:t>Farmer</w:t>
      </w:r>
      <w:r w:rsidR="00312FA5" w:rsidRPr="009A78E1">
        <w:rPr>
          <w:color w:val="auto"/>
          <w:sz w:val="28"/>
          <w:szCs w:val="28"/>
        </w:rPr>
        <w:t xml:space="preserve">s are responsible for the cleanliness of their area during retail hours and when they leave. </w:t>
      </w:r>
    </w:p>
    <w:p w14:paraId="03C3F4A0" w14:textId="58BA1D29" w:rsidR="00312FA5" w:rsidRPr="009A78E1" w:rsidRDefault="00312FA5" w:rsidP="00312FA5">
      <w:pPr>
        <w:pStyle w:val="ListParagraph"/>
        <w:numPr>
          <w:ilvl w:val="0"/>
          <w:numId w:val="16"/>
        </w:numPr>
        <w:rPr>
          <w:color w:val="auto"/>
          <w:sz w:val="28"/>
          <w:szCs w:val="28"/>
        </w:rPr>
      </w:pPr>
      <w:r w:rsidRPr="009A78E1">
        <w:rPr>
          <w:color w:val="auto"/>
          <w:sz w:val="28"/>
          <w:szCs w:val="28"/>
        </w:rPr>
        <w:t xml:space="preserve">Smoking is not permitted at the Market. All smokers are required to leave the vending areas and smoke in designated areas across or down the street from the market. </w:t>
      </w:r>
    </w:p>
    <w:p w14:paraId="76FD899B" w14:textId="3A16201D" w:rsidR="00312FA5" w:rsidRPr="009A78E1" w:rsidRDefault="007103EF" w:rsidP="00312FA5">
      <w:pPr>
        <w:pStyle w:val="ListParagraph"/>
        <w:numPr>
          <w:ilvl w:val="0"/>
          <w:numId w:val="16"/>
        </w:numPr>
        <w:rPr>
          <w:color w:val="auto"/>
          <w:sz w:val="28"/>
          <w:szCs w:val="28"/>
        </w:rPr>
      </w:pPr>
      <w:r>
        <w:rPr>
          <w:color w:val="auto"/>
          <w:sz w:val="28"/>
          <w:szCs w:val="28"/>
        </w:rPr>
        <w:lastRenderedPageBreak/>
        <w:t>Farmer</w:t>
      </w:r>
      <w:r w:rsidR="00312FA5" w:rsidRPr="009A78E1">
        <w:rPr>
          <w:color w:val="auto"/>
          <w:sz w:val="28"/>
          <w:szCs w:val="28"/>
        </w:rPr>
        <w:t>s must be</w:t>
      </w:r>
      <w:r w:rsidR="006370D5" w:rsidRPr="009A78E1">
        <w:rPr>
          <w:color w:val="auto"/>
          <w:sz w:val="28"/>
          <w:szCs w:val="28"/>
        </w:rPr>
        <w:t xml:space="preserve"> 16 years</w:t>
      </w:r>
      <w:r w:rsidR="00312FA5" w:rsidRPr="009A78E1">
        <w:rPr>
          <w:color w:val="auto"/>
          <w:sz w:val="28"/>
          <w:szCs w:val="28"/>
        </w:rPr>
        <w:t xml:space="preserve"> or older. Children are welcome and encouraged to </w:t>
      </w:r>
      <w:r w:rsidR="00F83E7E" w:rsidRPr="009A78E1">
        <w:rPr>
          <w:color w:val="auto"/>
          <w:sz w:val="28"/>
          <w:szCs w:val="28"/>
        </w:rPr>
        <w:t>participate</w:t>
      </w:r>
      <w:r w:rsidR="00CD0A9E" w:rsidRPr="009A78E1">
        <w:rPr>
          <w:color w:val="auto"/>
          <w:sz w:val="28"/>
          <w:szCs w:val="28"/>
        </w:rPr>
        <w:t xml:space="preserve"> </w:t>
      </w:r>
      <w:r w:rsidR="00F83E7E" w:rsidRPr="009A78E1">
        <w:rPr>
          <w:color w:val="auto"/>
          <w:sz w:val="28"/>
          <w:szCs w:val="28"/>
        </w:rPr>
        <w:t>but</w:t>
      </w:r>
      <w:r w:rsidR="00312FA5" w:rsidRPr="009A78E1">
        <w:rPr>
          <w:color w:val="auto"/>
          <w:sz w:val="28"/>
          <w:szCs w:val="28"/>
        </w:rPr>
        <w:t xml:space="preserve"> must be accompanied by an adult responsible for the child’s conduct and safety. </w:t>
      </w:r>
    </w:p>
    <w:p w14:paraId="7ED4C573" w14:textId="6376D17A" w:rsidR="00312FA5" w:rsidRPr="009A78E1" w:rsidRDefault="00312FA5" w:rsidP="00312FA5">
      <w:pPr>
        <w:pStyle w:val="ListParagraph"/>
        <w:numPr>
          <w:ilvl w:val="0"/>
          <w:numId w:val="16"/>
        </w:numPr>
        <w:rPr>
          <w:color w:val="auto"/>
          <w:sz w:val="28"/>
          <w:szCs w:val="28"/>
        </w:rPr>
      </w:pPr>
      <w:r w:rsidRPr="009A78E1">
        <w:rPr>
          <w:color w:val="auto"/>
          <w:sz w:val="28"/>
          <w:szCs w:val="28"/>
        </w:rPr>
        <w:t xml:space="preserve">All complaints should be reported to the Market Manager at </w:t>
      </w:r>
      <w:r w:rsidR="00B647B3">
        <w:rPr>
          <w:color w:val="auto"/>
          <w:sz w:val="28"/>
          <w:szCs w:val="28"/>
        </w:rPr>
        <w:t>info@ozarkalchamber.com</w:t>
      </w:r>
    </w:p>
    <w:p w14:paraId="450ABB77" w14:textId="7049EFA5" w:rsidR="00312FA5" w:rsidRPr="009A78E1" w:rsidRDefault="00312FA5" w:rsidP="00312FA5">
      <w:pPr>
        <w:pStyle w:val="ListParagraph"/>
        <w:numPr>
          <w:ilvl w:val="1"/>
          <w:numId w:val="16"/>
        </w:numPr>
        <w:rPr>
          <w:color w:val="auto"/>
          <w:sz w:val="28"/>
          <w:szCs w:val="28"/>
        </w:rPr>
      </w:pPr>
      <w:r w:rsidRPr="009A78E1">
        <w:rPr>
          <w:color w:val="auto"/>
          <w:sz w:val="28"/>
          <w:szCs w:val="28"/>
        </w:rPr>
        <w:t xml:space="preserve">Complaints and reports are kept strictly confidential. </w:t>
      </w:r>
    </w:p>
    <w:p w14:paraId="5F7B7A69" w14:textId="33837212" w:rsidR="00312FA5" w:rsidRPr="009A78E1" w:rsidRDefault="00312FA5" w:rsidP="00312FA5">
      <w:pPr>
        <w:pStyle w:val="ListParagraph"/>
        <w:numPr>
          <w:ilvl w:val="1"/>
          <w:numId w:val="16"/>
        </w:numPr>
        <w:rPr>
          <w:color w:val="auto"/>
          <w:sz w:val="28"/>
          <w:szCs w:val="28"/>
        </w:rPr>
      </w:pPr>
      <w:r w:rsidRPr="009A78E1">
        <w:rPr>
          <w:color w:val="auto"/>
          <w:sz w:val="28"/>
          <w:szCs w:val="28"/>
        </w:rPr>
        <w:t xml:space="preserve">Anonymous complaints will not be addressed. </w:t>
      </w:r>
    </w:p>
    <w:p w14:paraId="631A4575" w14:textId="2BBA5B5C" w:rsidR="00F83E7E" w:rsidRPr="009A78E1" w:rsidRDefault="00F83E7E" w:rsidP="00F83E7E">
      <w:pPr>
        <w:rPr>
          <w:b/>
          <w:bCs/>
          <w:color w:val="auto"/>
          <w:sz w:val="44"/>
          <w:szCs w:val="44"/>
          <w:u w:val="single"/>
        </w:rPr>
      </w:pPr>
      <w:r w:rsidRPr="009A78E1">
        <w:rPr>
          <w:b/>
          <w:bCs/>
          <w:color w:val="auto"/>
          <w:sz w:val="44"/>
          <w:szCs w:val="44"/>
          <w:u w:val="single"/>
        </w:rPr>
        <w:t>Licenses and Permits</w:t>
      </w:r>
    </w:p>
    <w:p w14:paraId="54BBE332" w14:textId="4F805624" w:rsidR="00F83E7E" w:rsidRPr="009A78E1" w:rsidRDefault="00F83E7E" w:rsidP="00F83E7E">
      <w:pPr>
        <w:pStyle w:val="ListParagraph"/>
        <w:numPr>
          <w:ilvl w:val="0"/>
          <w:numId w:val="16"/>
        </w:numPr>
        <w:rPr>
          <w:b/>
          <w:bCs/>
          <w:color w:val="auto"/>
          <w:sz w:val="36"/>
          <w:szCs w:val="36"/>
          <w:u w:val="single"/>
        </w:rPr>
      </w:pPr>
      <w:r w:rsidRPr="009A78E1">
        <w:rPr>
          <w:b/>
          <w:bCs/>
          <w:color w:val="auto"/>
          <w:sz w:val="36"/>
          <w:szCs w:val="36"/>
          <w:u w:val="single"/>
        </w:rPr>
        <w:t xml:space="preserve">All </w:t>
      </w:r>
      <w:r w:rsidR="007103EF">
        <w:rPr>
          <w:b/>
          <w:bCs/>
          <w:color w:val="auto"/>
          <w:sz w:val="36"/>
          <w:szCs w:val="36"/>
          <w:u w:val="single"/>
        </w:rPr>
        <w:t>Farmer</w:t>
      </w:r>
      <w:r w:rsidRPr="009A78E1">
        <w:rPr>
          <w:b/>
          <w:bCs/>
          <w:color w:val="auto"/>
          <w:sz w:val="36"/>
          <w:szCs w:val="36"/>
          <w:u w:val="single"/>
        </w:rPr>
        <w:t>s</w:t>
      </w:r>
    </w:p>
    <w:p w14:paraId="58988F63" w14:textId="72F74E81"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w:t>
      </w:r>
      <w:r w:rsidR="007103EF">
        <w:rPr>
          <w:color w:val="auto"/>
          <w:sz w:val="28"/>
          <w:szCs w:val="28"/>
        </w:rPr>
        <w:t>Farmer</w:t>
      </w:r>
      <w:r w:rsidRPr="009A78E1">
        <w:rPr>
          <w:color w:val="auto"/>
          <w:sz w:val="28"/>
          <w:szCs w:val="28"/>
        </w:rPr>
        <w:t xml:space="preserve">s are solely responsible for obtaining the necessary licenses/permits required for them to legally sell goods at </w:t>
      </w:r>
      <w:r w:rsidR="007103EF">
        <w:rPr>
          <w:color w:val="auto"/>
          <w:sz w:val="28"/>
          <w:szCs w:val="28"/>
        </w:rPr>
        <w:t>Ozark</w:t>
      </w:r>
      <w:r w:rsidRPr="009A78E1">
        <w:rPr>
          <w:color w:val="auto"/>
          <w:sz w:val="28"/>
          <w:szCs w:val="28"/>
        </w:rPr>
        <w:t xml:space="preserve"> Farmers Market. </w:t>
      </w:r>
      <w:r w:rsidR="007103EF">
        <w:rPr>
          <w:color w:val="auto"/>
          <w:sz w:val="28"/>
          <w:szCs w:val="28"/>
        </w:rPr>
        <w:t>Farmer</w:t>
      </w:r>
      <w:r w:rsidRPr="009A78E1">
        <w:rPr>
          <w:color w:val="auto"/>
          <w:sz w:val="28"/>
          <w:szCs w:val="28"/>
        </w:rPr>
        <w:t xml:space="preserve">s should report Market sales tax to the State of Alabama, </w:t>
      </w:r>
      <w:r w:rsidR="00183071">
        <w:rPr>
          <w:color w:val="auto"/>
          <w:sz w:val="28"/>
          <w:szCs w:val="28"/>
        </w:rPr>
        <w:t>Dale</w:t>
      </w:r>
      <w:r w:rsidRPr="009A78E1">
        <w:rPr>
          <w:color w:val="auto"/>
          <w:sz w:val="28"/>
          <w:szCs w:val="28"/>
        </w:rPr>
        <w:t xml:space="preserve"> County, and the City of </w:t>
      </w:r>
      <w:r w:rsidR="007103EF">
        <w:rPr>
          <w:color w:val="auto"/>
          <w:sz w:val="28"/>
          <w:szCs w:val="28"/>
        </w:rPr>
        <w:t>Ozark</w:t>
      </w:r>
      <w:r w:rsidRPr="009A78E1">
        <w:rPr>
          <w:color w:val="auto"/>
          <w:sz w:val="28"/>
          <w:szCs w:val="28"/>
        </w:rPr>
        <w:t xml:space="preserve">. </w:t>
      </w:r>
    </w:p>
    <w:p w14:paraId="2E6F8366" w14:textId="517BD1D4" w:rsidR="00F83E7E" w:rsidRPr="009A78E1" w:rsidRDefault="007103EF" w:rsidP="00F83E7E">
      <w:pPr>
        <w:pStyle w:val="ListParagraph"/>
        <w:numPr>
          <w:ilvl w:val="1"/>
          <w:numId w:val="16"/>
        </w:numPr>
        <w:rPr>
          <w:color w:val="auto"/>
          <w:sz w:val="28"/>
          <w:szCs w:val="28"/>
        </w:rPr>
      </w:pPr>
      <w:r>
        <w:rPr>
          <w:color w:val="auto"/>
          <w:sz w:val="28"/>
          <w:szCs w:val="28"/>
        </w:rPr>
        <w:t>Ozark</w:t>
      </w:r>
      <w:r w:rsidR="00F83E7E" w:rsidRPr="009A78E1">
        <w:rPr>
          <w:color w:val="auto"/>
          <w:sz w:val="28"/>
          <w:szCs w:val="28"/>
        </w:rPr>
        <w:t xml:space="preserve"> Farmers Market is not responsible for any </w:t>
      </w:r>
      <w:r>
        <w:rPr>
          <w:color w:val="auto"/>
          <w:sz w:val="28"/>
          <w:szCs w:val="28"/>
        </w:rPr>
        <w:t>Farmer</w:t>
      </w:r>
      <w:r w:rsidR="00F83E7E" w:rsidRPr="009A78E1">
        <w:rPr>
          <w:color w:val="auto"/>
          <w:sz w:val="28"/>
          <w:szCs w:val="28"/>
        </w:rPr>
        <w:t xml:space="preserve">’s sales tax reporting. It is the sole responsibility of the </w:t>
      </w:r>
      <w:r>
        <w:rPr>
          <w:color w:val="auto"/>
          <w:sz w:val="28"/>
          <w:szCs w:val="28"/>
        </w:rPr>
        <w:t>Farmer</w:t>
      </w:r>
      <w:r w:rsidR="00F83E7E" w:rsidRPr="009A78E1">
        <w:rPr>
          <w:color w:val="auto"/>
          <w:sz w:val="28"/>
          <w:szCs w:val="28"/>
        </w:rPr>
        <w:t xml:space="preserve"> to obtain full understanding of the licenses they are required to have to sell at the </w:t>
      </w:r>
      <w:r>
        <w:rPr>
          <w:color w:val="auto"/>
          <w:sz w:val="28"/>
          <w:szCs w:val="28"/>
        </w:rPr>
        <w:t>Ozark</w:t>
      </w:r>
      <w:r w:rsidR="00F83E7E" w:rsidRPr="009A78E1">
        <w:rPr>
          <w:color w:val="auto"/>
          <w:sz w:val="28"/>
          <w:szCs w:val="28"/>
        </w:rPr>
        <w:t xml:space="preserve"> Farmers Market. The </w:t>
      </w:r>
      <w:r>
        <w:rPr>
          <w:color w:val="auto"/>
          <w:sz w:val="28"/>
          <w:szCs w:val="28"/>
        </w:rPr>
        <w:t>Farmer</w:t>
      </w:r>
      <w:r w:rsidR="00F83E7E" w:rsidRPr="009A78E1">
        <w:rPr>
          <w:color w:val="auto"/>
          <w:sz w:val="28"/>
          <w:szCs w:val="28"/>
        </w:rPr>
        <w:t xml:space="preserve"> should contact </w:t>
      </w:r>
      <w:r>
        <w:rPr>
          <w:color w:val="auto"/>
          <w:sz w:val="28"/>
          <w:szCs w:val="28"/>
        </w:rPr>
        <w:t>Ozark</w:t>
      </w:r>
      <w:r w:rsidR="00F83E7E" w:rsidRPr="009A78E1">
        <w:rPr>
          <w:color w:val="auto"/>
          <w:sz w:val="28"/>
          <w:szCs w:val="28"/>
        </w:rPr>
        <w:t xml:space="preserve"> City Hall, the </w:t>
      </w:r>
      <w:r w:rsidR="00183071">
        <w:rPr>
          <w:color w:val="auto"/>
          <w:sz w:val="28"/>
          <w:szCs w:val="28"/>
        </w:rPr>
        <w:t>Dale</w:t>
      </w:r>
      <w:r w:rsidR="00F83E7E" w:rsidRPr="009A78E1">
        <w:rPr>
          <w:color w:val="auto"/>
          <w:sz w:val="28"/>
          <w:szCs w:val="28"/>
        </w:rPr>
        <w:t xml:space="preserve"> County Revenue Department, and the State of Alabama Department of Revenue with any questions or concerns</w:t>
      </w:r>
    </w:p>
    <w:p w14:paraId="47263E94" w14:textId="4725CD62"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Approved </w:t>
      </w:r>
      <w:r w:rsidR="007103EF">
        <w:rPr>
          <w:color w:val="auto"/>
          <w:sz w:val="28"/>
          <w:szCs w:val="28"/>
        </w:rPr>
        <w:t>Farmer</w:t>
      </w:r>
      <w:r w:rsidRPr="009A78E1">
        <w:rPr>
          <w:color w:val="auto"/>
          <w:sz w:val="28"/>
          <w:szCs w:val="28"/>
        </w:rPr>
        <w:t>s must submit a current copy of all licenses and permits to the Manager before they sell at the Market.</w:t>
      </w:r>
    </w:p>
    <w:p w14:paraId="1D6FFCF6" w14:textId="41E8E152"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w:t>
      </w:r>
      <w:r w:rsidR="007103EF">
        <w:rPr>
          <w:color w:val="auto"/>
          <w:sz w:val="28"/>
          <w:szCs w:val="28"/>
        </w:rPr>
        <w:t>Farmer</w:t>
      </w:r>
      <w:r w:rsidRPr="009A78E1">
        <w:rPr>
          <w:color w:val="auto"/>
          <w:sz w:val="28"/>
          <w:szCs w:val="28"/>
        </w:rPr>
        <w:t>s must bring a copy of their current licenses/permits with them to each market in case of on-site inspection.</w:t>
      </w:r>
    </w:p>
    <w:p w14:paraId="1B73CAE2" w14:textId="7D0BBC89" w:rsidR="00F83E7E" w:rsidRPr="009A78E1" w:rsidRDefault="00F83E7E" w:rsidP="00F83E7E">
      <w:pPr>
        <w:pStyle w:val="ListParagraph"/>
        <w:numPr>
          <w:ilvl w:val="0"/>
          <w:numId w:val="16"/>
        </w:numPr>
        <w:rPr>
          <w:color w:val="auto"/>
          <w:sz w:val="36"/>
          <w:szCs w:val="36"/>
        </w:rPr>
      </w:pPr>
      <w:r w:rsidRPr="009A78E1">
        <w:rPr>
          <w:b/>
          <w:bCs/>
          <w:color w:val="auto"/>
          <w:sz w:val="36"/>
          <w:szCs w:val="36"/>
          <w:u w:val="single"/>
        </w:rPr>
        <w:t>Farmers/Ranchers</w:t>
      </w:r>
    </w:p>
    <w:p w14:paraId="464CDF10" w14:textId="51212053" w:rsidR="00F83E7E" w:rsidRPr="009A78E1" w:rsidRDefault="00F83E7E" w:rsidP="00F83E7E">
      <w:pPr>
        <w:pStyle w:val="ListParagraph"/>
        <w:numPr>
          <w:ilvl w:val="1"/>
          <w:numId w:val="16"/>
        </w:numPr>
        <w:rPr>
          <w:color w:val="auto"/>
          <w:sz w:val="28"/>
          <w:szCs w:val="28"/>
        </w:rPr>
      </w:pPr>
      <w:r w:rsidRPr="009A78E1">
        <w:rPr>
          <w:color w:val="auto"/>
          <w:sz w:val="28"/>
          <w:szCs w:val="28"/>
        </w:rPr>
        <w:t>All farmers/ranchers are required to have a current grower’s permit from their farm’s County Extension Office before selling at the Market.</w:t>
      </w:r>
    </w:p>
    <w:p w14:paraId="7EE1EA96" w14:textId="1E849BEB" w:rsidR="00F83E7E" w:rsidRPr="009A78E1" w:rsidRDefault="00F83E7E" w:rsidP="00F83E7E">
      <w:pPr>
        <w:pStyle w:val="ListParagraph"/>
        <w:numPr>
          <w:ilvl w:val="1"/>
          <w:numId w:val="16"/>
        </w:numPr>
        <w:rPr>
          <w:color w:val="auto"/>
          <w:sz w:val="28"/>
          <w:szCs w:val="28"/>
        </w:rPr>
      </w:pPr>
      <w:r w:rsidRPr="009A78E1">
        <w:rPr>
          <w:color w:val="auto"/>
          <w:sz w:val="28"/>
          <w:szCs w:val="28"/>
        </w:rPr>
        <w:t>Farmers who are pre-approved by the Market Manager to sell meat, poultry, and/or value-added products must report sales taxes on those items. Taxes are to be reported to the city,</w:t>
      </w:r>
      <w:r w:rsidR="002219B6">
        <w:rPr>
          <w:color w:val="auto"/>
          <w:sz w:val="28"/>
          <w:szCs w:val="28"/>
        </w:rPr>
        <w:t xml:space="preserve"> </w:t>
      </w:r>
      <w:r w:rsidRPr="009A78E1">
        <w:rPr>
          <w:color w:val="auto"/>
          <w:sz w:val="28"/>
          <w:szCs w:val="28"/>
        </w:rPr>
        <w:lastRenderedPageBreak/>
        <w:t xml:space="preserve">county, and state in which the farmer or </w:t>
      </w:r>
      <w:r w:rsidR="007103EF">
        <w:rPr>
          <w:color w:val="auto"/>
          <w:sz w:val="28"/>
          <w:szCs w:val="28"/>
        </w:rPr>
        <w:t>Farmer</w:t>
      </w:r>
      <w:r w:rsidRPr="009A78E1">
        <w:rPr>
          <w:color w:val="auto"/>
          <w:sz w:val="28"/>
          <w:szCs w:val="28"/>
        </w:rPr>
        <w:t xml:space="preserve"> sells those goods.</w:t>
      </w:r>
    </w:p>
    <w:p w14:paraId="1F59D84B" w14:textId="16BEF95E" w:rsidR="00F83E7E" w:rsidRPr="009A78E1" w:rsidRDefault="00D82DEE" w:rsidP="00F83E7E">
      <w:pPr>
        <w:pStyle w:val="ListParagraph"/>
        <w:numPr>
          <w:ilvl w:val="0"/>
          <w:numId w:val="16"/>
        </w:numPr>
        <w:rPr>
          <w:b/>
          <w:bCs/>
          <w:color w:val="auto"/>
          <w:sz w:val="36"/>
          <w:szCs w:val="36"/>
          <w:u w:val="single"/>
        </w:rPr>
      </w:pPr>
      <w:r w:rsidRPr="009A78E1">
        <w:rPr>
          <w:b/>
          <w:bCs/>
          <w:color w:val="auto"/>
          <w:sz w:val="36"/>
          <w:szCs w:val="36"/>
          <w:u w:val="single"/>
        </w:rPr>
        <w:t>Home-</w:t>
      </w:r>
      <w:r w:rsidR="00F83E7E" w:rsidRPr="009A78E1">
        <w:rPr>
          <w:b/>
          <w:bCs/>
          <w:color w:val="auto"/>
          <w:sz w:val="36"/>
          <w:szCs w:val="36"/>
          <w:u w:val="single"/>
        </w:rPr>
        <w:t>Processed Food</w:t>
      </w:r>
    </w:p>
    <w:p w14:paraId="66DA8A2B" w14:textId="0878DF65" w:rsidR="00484BE3" w:rsidRDefault="00F83E7E" w:rsidP="00F83E7E">
      <w:pPr>
        <w:pStyle w:val="ListParagraph"/>
        <w:numPr>
          <w:ilvl w:val="1"/>
          <w:numId w:val="16"/>
        </w:numPr>
        <w:rPr>
          <w:color w:val="auto"/>
          <w:sz w:val="28"/>
          <w:szCs w:val="28"/>
        </w:rPr>
      </w:pPr>
      <w:r w:rsidRPr="009A78E1">
        <w:rPr>
          <w:color w:val="auto"/>
          <w:sz w:val="28"/>
          <w:szCs w:val="28"/>
        </w:rPr>
        <w:t xml:space="preserve">If you prepare food that is covered under the FMA’s Home Processed Rule, then you do not need a Health Department permit. </w:t>
      </w:r>
      <w:r w:rsidR="00D82DEE" w:rsidRPr="009A78E1">
        <w:rPr>
          <w:color w:val="auto"/>
          <w:sz w:val="28"/>
          <w:szCs w:val="28"/>
        </w:rPr>
        <w:t xml:space="preserve">The State of Alabama Farmers Market Authority does not require </w:t>
      </w:r>
      <w:r w:rsidR="007103EF">
        <w:rPr>
          <w:color w:val="auto"/>
          <w:sz w:val="28"/>
          <w:szCs w:val="28"/>
        </w:rPr>
        <w:t>Farmer</w:t>
      </w:r>
      <w:r w:rsidR="00D82DEE" w:rsidRPr="009A78E1">
        <w:rPr>
          <w:color w:val="auto"/>
          <w:sz w:val="28"/>
          <w:szCs w:val="28"/>
        </w:rPr>
        <w:t xml:space="preserve">s selling at State-sanctioned or Certified Farmers Markets to have a Cottage Food Certificate. </w:t>
      </w:r>
    </w:p>
    <w:p w14:paraId="1A8C2193" w14:textId="5EDEBCEB" w:rsidR="00F83E7E" w:rsidRPr="009A78E1" w:rsidRDefault="00484BE3" w:rsidP="00F83E7E">
      <w:pPr>
        <w:pStyle w:val="ListParagraph"/>
        <w:numPr>
          <w:ilvl w:val="1"/>
          <w:numId w:val="16"/>
        </w:numPr>
        <w:rPr>
          <w:color w:val="auto"/>
          <w:sz w:val="28"/>
          <w:szCs w:val="28"/>
        </w:rPr>
      </w:pPr>
      <w:r>
        <w:rPr>
          <w:color w:val="auto"/>
          <w:sz w:val="28"/>
          <w:szCs w:val="28"/>
        </w:rPr>
        <w:t>All acidic products are required to be tested and be below 4.</w:t>
      </w:r>
      <w:r w:rsidR="00905D3E">
        <w:rPr>
          <w:color w:val="auto"/>
          <w:sz w:val="28"/>
          <w:szCs w:val="28"/>
        </w:rPr>
        <w:t>6</w:t>
      </w:r>
      <w:r>
        <w:rPr>
          <w:color w:val="auto"/>
          <w:sz w:val="28"/>
          <w:szCs w:val="28"/>
        </w:rPr>
        <w:t xml:space="preserve"> pH levels. Products include relishes, chowchows, salsas and others. Your test results are required to be with you at market sites. </w:t>
      </w:r>
      <w:r w:rsidR="00D82DEE" w:rsidRPr="009A78E1">
        <w:rPr>
          <w:color w:val="auto"/>
          <w:sz w:val="28"/>
          <w:szCs w:val="28"/>
        </w:rPr>
        <w:t xml:space="preserve"> </w:t>
      </w:r>
    </w:p>
    <w:p w14:paraId="4AD4BED6" w14:textId="7C3547D4"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If you prepare food that is not covered under the FMA’s Home Processed Rule, then a Health Department permit is required from the county where your product is made. These items must be prepared in a commercial or processing kitchen. </w:t>
      </w:r>
    </w:p>
    <w:p w14:paraId="47718E25" w14:textId="58BDAC77" w:rsidR="00F83E7E" w:rsidRPr="009A78E1" w:rsidRDefault="00F83E7E" w:rsidP="00F83E7E">
      <w:pPr>
        <w:pStyle w:val="ListParagraph"/>
        <w:numPr>
          <w:ilvl w:val="1"/>
          <w:numId w:val="16"/>
        </w:numPr>
        <w:rPr>
          <w:color w:val="auto"/>
          <w:sz w:val="28"/>
          <w:szCs w:val="28"/>
        </w:rPr>
      </w:pPr>
      <w:bookmarkStart w:id="7" w:name="_Hlk29454269"/>
      <w:r w:rsidRPr="009A78E1">
        <w:rPr>
          <w:color w:val="auto"/>
          <w:sz w:val="28"/>
          <w:szCs w:val="28"/>
        </w:rPr>
        <w:t xml:space="preserve">All approved processed food </w:t>
      </w:r>
      <w:r w:rsidR="007103EF">
        <w:rPr>
          <w:color w:val="auto"/>
          <w:sz w:val="28"/>
          <w:szCs w:val="28"/>
        </w:rPr>
        <w:t>Farmer</w:t>
      </w:r>
      <w:r w:rsidRPr="009A78E1">
        <w:rPr>
          <w:color w:val="auto"/>
          <w:sz w:val="28"/>
          <w:szCs w:val="28"/>
        </w:rPr>
        <w:t xml:space="preserve">s </w:t>
      </w:r>
      <w:bookmarkStart w:id="8" w:name="_Hlk29454331"/>
      <w:r w:rsidRPr="009A78E1">
        <w:rPr>
          <w:color w:val="auto"/>
          <w:sz w:val="28"/>
          <w:szCs w:val="28"/>
        </w:rPr>
        <w:t xml:space="preserve">must obtain licenses for the city, county, and state in which goods are sold. </w:t>
      </w:r>
    </w:p>
    <w:bookmarkEnd w:id="7"/>
    <w:bookmarkEnd w:id="8"/>
    <w:p w14:paraId="719523A0" w14:textId="68CEADEA" w:rsidR="00F83E7E" w:rsidRPr="009A78E1" w:rsidRDefault="00D82DEE" w:rsidP="00F83E7E">
      <w:pPr>
        <w:pStyle w:val="ListParagraph"/>
        <w:numPr>
          <w:ilvl w:val="1"/>
          <w:numId w:val="16"/>
        </w:numPr>
        <w:rPr>
          <w:strike/>
          <w:color w:val="auto"/>
          <w:sz w:val="28"/>
          <w:szCs w:val="28"/>
        </w:rPr>
      </w:pPr>
      <w:r w:rsidRPr="009A78E1">
        <w:rPr>
          <w:color w:val="auto"/>
          <w:sz w:val="28"/>
          <w:szCs w:val="28"/>
        </w:rPr>
        <w:t xml:space="preserve">Home processed items must comply with the AL </w:t>
      </w:r>
      <w:proofErr w:type="spellStart"/>
      <w:r w:rsidRPr="009A78E1">
        <w:rPr>
          <w:color w:val="auto"/>
          <w:sz w:val="28"/>
          <w:szCs w:val="28"/>
        </w:rPr>
        <w:t>Dept</w:t>
      </w:r>
      <w:proofErr w:type="spellEnd"/>
      <w:r w:rsidRPr="009A78E1">
        <w:rPr>
          <w:color w:val="auto"/>
          <w:sz w:val="28"/>
          <w:szCs w:val="28"/>
        </w:rPr>
        <w:t xml:space="preserve"> of Ag &amp; </w:t>
      </w:r>
      <w:proofErr w:type="spellStart"/>
      <w:r w:rsidRPr="009A78E1">
        <w:rPr>
          <w:color w:val="auto"/>
          <w:sz w:val="28"/>
          <w:szCs w:val="28"/>
        </w:rPr>
        <w:t>Ind</w:t>
      </w:r>
      <w:proofErr w:type="spellEnd"/>
      <w:r w:rsidRPr="009A78E1">
        <w:rPr>
          <w:color w:val="auto"/>
          <w:sz w:val="28"/>
          <w:szCs w:val="28"/>
        </w:rPr>
        <w:t xml:space="preserve"> home-processed rule</w:t>
      </w:r>
      <w:r w:rsidR="0094754A">
        <w:rPr>
          <w:color w:val="auto"/>
          <w:sz w:val="28"/>
          <w:szCs w:val="28"/>
        </w:rPr>
        <w:t>; health, labeling, permitting</w:t>
      </w:r>
      <w:r w:rsidRPr="009A78E1">
        <w:rPr>
          <w:color w:val="auto"/>
          <w:sz w:val="28"/>
          <w:szCs w:val="28"/>
        </w:rPr>
        <w:t>.</w:t>
      </w:r>
    </w:p>
    <w:p w14:paraId="390C7196" w14:textId="5602C3B8" w:rsidR="00F83E7E" w:rsidRPr="009A78E1" w:rsidRDefault="00F83E7E" w:rsidP="00F83E7E">
      <w:pPr>
        <w:pStyle w:val="ListParagraph"/>
        <w:numPr>
          <w:ilvl w:val="0"/>
          <w:numId w:val="16"/>
        </w:numPr>
        <w:rPr>
          <w:b/>
          <w:bCs/>
          <w:color w:val="auto"/>
          <w:sz w:val="36"/>
          <w:szCs w:val="36"/>
          <w:u w:val="single"/>
        </w:rPr>
      </w:pPr>
      <w:r w:rsidRPr="009A78E1">
        <w:rPr>
          <w:b/>
          <w:bCs/>
          <w:color w:val="auto"/>
          <w:sz w:val="36"/>
          <w:szCs w:val="36"/>
          <w:u w:val="single"/>
        </w:rPr>
        <w:t>Ready-to-Eat Food</w:t>
      </w:r>
    </w:p>
    <w:p w14:paraId="431B604E" w14:textId="106131D0"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ready to eat food must be prepared in an approved commercial or processing kitchen. All pre-approved ready-to-eat </w:t>
      </w:r>
      <w:r w:rsidR="007103EF">
        <w:rPr>
          <w:color w:val="auto"/>
          <w:sz w:val="28"/>
          <w:szCs w:val="28"/>
        </w:rPr>
        <w:t>Farmer</w:t>
      </w:r>
      <w:r w:rsidRPr="009A78E1">
        <w:rPr>
          <w:color w:val="auto"/>
          <w:sz w:val="28"/>
          <w:szCs w:val="28"/>
        </w:rPr>
        <w:t xml:space="preserve">s must provide the Market with a copy of their Health Department Permit. This permit should be from the county in which your product is made. </w:t>
      </w:r>
    </w:p>
    <w:p w14:paraId="2A3A7BE2" w14:textId="294FD069"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approved ready-to-eat </w:t>
      </w:r>
      <w:r w:rsidR="007103EF">
        <w:rPr>
          <w:color w:val="auto"/>
          <w:sz w:val="28"/>
          <w:szCs w:val="28"/>
        </w:rPr>
        <w:t>Farmer</w:t>
      </w:r>
      <w:r w:rsidRPr="009A78E1">
        <w:rPr>
          <w:color w:val="auto"/>
          <w:sz w:val="28"/>
          <w:szCs w:val="28"/>
        </w:rPr>
        <w:t xml:space="preserve">s must obtain licenses for the city, county, and state in which goods are sold. </w:t>
      </w:r>
    </w:p>
    <w:p w14:paraId="1057C2A2" w14:textId="3C6EE2EE"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approved ready-to-eat </w:t>
      </w:r>
      <w:r w:rsidR="007103EF">
        <w:rPr>
          <w:color w:val="auto"/>
          <w:sz w:val="28"/>
          <w:szCs w:val="28"/>
        </w:rPr>
        <w:t>Farmer</w:t>
      </w:r>
      <w:r w:rsidRPr="009A78E1">
        <w:rPr>
          <w:color w:val="auto"/>
          <w:sz w:val="28"/>
          <w:szCs w:val="28"/>
        </w:rPr>
        <w:t xml:space="preserve">s must obtain licenses for the city, county, and state in which goods are sold. </w:t>
      </w:r>
    </w:p>
    <w:p w14:paraId="51B6AF69" w14:textId="0FA177F3" w:rsidR="00F83E7E" w:rsidRPr="009A78E1" w:rsidRDefault="00F83E7E" w:rsidP="00F83E7E">
      <w:pPr>
        <w:pStyle w:val="ListParagraph"/>
        <w:numPr>
          <w:ilvl w:val="0"/>
          <w:numId w:val="16"/>
        </w:numPr>
        <w:rPr>
          <w:b/>
          <w:bCs/>
          <w:color w:val="auto"/>
          <w:sz w:val="36"/>
          <w:szCs w:val="36"/>
          <w:u w:val="single"/>
        </w:rPr>
      </w:pPr>
      <w:r w:rsidRPr="009A78E1">
        <w:rPr>
          <w:b/>
          <w:bCs/>
          <w:color w:val="auto"/>
          <w:sz w:val="36"/>
          <w:szCs w:val="36"/>
          <w:u w:val="single"/>
        </w:rPr>
        <w:t>Artisans/Makers</w:t>
      </w:r>
    </w:p>
    <w:p w14:paraId="1C7772FF" w14:textId="1C484C83" w:rsidR="00F83E7E" w:rsidRPr="009A78E1" w:rsidRDefault="00F83E7E" w:rsidP="00F83E7E">
      <w:pPr>
        <w:pStyle w:val="ListParagraph"/>
        <w:numPr>
          <w:ilvl w:val="1"/>
          <w:numId w:val="16"/>
        </w:numPr>
        <w:rPr>
          <w:color w:val="auto"/>
          <w:sz w:val="28"/>
          <w:szCs w:val="28"/>
        </w:rPr>
      </w:pPr>
      <w:r w:rsidRPr="009A78E1">
        <w:rPr>
          <w:color w:val="auto"/>
          <w:sz w:val="28"/>
          <w:szCs w:val="28"/>
        </w:rPr>
        <w:t xml:space="preserve">All approved artisans/makers and food </w:t>
      </w:r>
      <w:r w:rsidR="007103EF">
        <w:rPr>
          <w:color w:val="auto"/>
          <w:sz w:val="28"/>
          <w:szCs w:val="28"/>
        </w:rPr>
        <w:t>Farmer</w:t>
      </w:r>
      <w:r w:rsidRPr="009A78E1">
        <w:rPr>
          <w:color w:val="auto"/>
          <w:sz w:val="28"/>
          <w:szCs w:val="28"/>
        </w:rPr>
        <w:t>s must obtain licenses for the city, county, and state in which goods are sold.</w:t>
      </w:r>
    </w:p>
    <w:p w14:paraId="653AB55C" w14:textId="707835A7" w:rsidR="00062EE0" w:rsidRPr="009A78E1" w:rsidRDefault="00062EE0" w:rsidP="00062EE0">
      <w:pPr>
        <w:rPr>
          <w:b/>
          <w:bCs/>
          <w:color w:val="auto"/>
          <w:sz w:val="44"/>
          <w:szCs w:val="44"/>
          <w:u w:val="single"/>
        </w:rPr>
      </w:pPr>
      <w:r w:rsidRPr="009A78E1">
        <w:rPr>
          <w:b/>
          <w:bCs/>
          <w:color w:val="auto"/>
          <w:sz w:val="44"/>
          <w:szCs w:val="44"/>
          <w:u w:val="single"/>
        </w:rPr>
        <w:lastRenderedPageBreak/>
        <w:t>Alabama Certified Farmers Market Policies</w:t>
      </w:r>
    </w:p>
    <w:p w14:paraId="4EAF2D6C" w14:textId="4659D640" w:rsidR="00062EE0" w:rsidRPr="009A78E1" w:rsidRDefault="007103EF" w:rsidP="00062EE0">
      <w:pPr>
        <w:pStyle w:val="ListParagraph"/>
        <w:numPr>
          <w:ilvl w:val="0"/>
          <w:numId w:val="16"/>
        </w:numPr>
        <w:rPr>
          <w:color w:val="auto"/>
          <w:sz w:val="28"/>
          <w:szCs w:val="28"/>
        </w:rPr>
      </w:pPr>
      <w:bookmarkStart w:id="9" w:name="_Hlk29452496"/>
      <w:r>
        <w:rPr>
          <w:color w:val="auto"/>
          <w:sz w:val="28"/>
          <w:szCs w:val="28"/>
        </w:rPr>
        <w:t>Ozark</w:t>
      </w:r>
      <w:r w:rsidR="00062EE0" w:rsidRPr="009A78E1">
        <w:rPr>
          <w:color w:val="auto"/>
          <w:sz w:val="28"/>
          <w:szCs w:val="28"/>
        </w:rPr>
        <w:t xml:space="preserve"> Farmers</w:t>
      </w:r>
      <w:r w:rsidR="00496E5C">
        <w:rPr>
          <w:color w:val="auto"/>
          <w:sz w:val="28"/>
          <w:szCs w:val="28"/>
        </w:rPr>
        <w:t>’</w:t>
      </w:r>
      <w:r w:rsidR="00062EE0" w:rsidRPr="009A78E1">
        <w:rPr>
          <w:color w:val="auto"/>
          <w:sz w:val="28"/>
          <w:szCs w:val="28"/>
        </w:rPr>
        <w:t xml:space="preserve"> Market is an Alabama Certified Farmers </w:t>
      </w:r>
      <w:r w:rsidR="00146C9E" w:rsidRPr="009A78E1">
        <w:rPr>
          <w:color w:val="auto"/>
          <w:sz w:val="28"/>
          <w:szCs w:val="28"/>
        </w:rPr>
        <w:t>Market and</w:t>
      </w:r>
      <w:r w:rsidR="00062EE0" w:rsidRPr="009A78E1">
        <w:rPr>
          <w:color w:val="auto"/>
          <w:sz w:val="28"/>
          <w:szCs w:val="28"/>
        </w:rPr>
        <w:t xml:space="preserve"> complies with Alabama Certified Farmers Market Policies.</w:t>
      </w:r>
      <w:r w:rsidR="0094754A">
        <w:rPr>
          <w:color w:val="auto"/>
          <w:sz w:val="28"/>
          <w:szCs w:val="28"/>
        </w:rPr>
        <w:t xml:space="preserve"> </w:t>
      </w:r>
      <w:r w:rsidR="00905D3E" w:rsidRPr="00905D3E">
        <w:rPr>
          <w:color w:val="auto"/>
          <w:sz w:val="28"/>
          <w:szCs w:val="28"/>
        </w:rPr>
        <w:t>The Ozark Farmers Market shall operate according to Chapter 80-7-1-.04 of the Department of Agriculture &amp; Industries Farmers Market Authority Administrative Code. The governing body and its designated agents shall implement and enforce all rules and regulations pertaining to the operation of the Certified Farmers Market in a fair and equitable manner</w:t>
      </w:r>
      <w:r w:rsidR="00905D3E">
        <w:rPr>
          <w:color w:val="auto"/>
          <w:sz w:val="28"/>
          <w:szCs w:val="28"/>
        </w:rPr>
        <w:t xml:space="preserve">. </w:t>
      </w:r>
      <w:r w:rsidR="0094754A">
        <w:rPr>
          <w:color w:val="auto"/>
          <w:sz w:val="28"/>
          <w:szCs w:val="28"/>
        </w:rPr>
        <w:t xml:space="preserve">All rules under Chapter 80-7-1-.04 will be met. </w:t>
      </w:r>
      <w:r w:rsidR="00261BB2">
        <w:rPr>
          <w:color w:val="auto"/>
          <w:sz w:val="28"/>
          <w:szCs w:val="28"/>
        </w:rPr>
        <w:t xml:space="preserve">It will comply with the Farmers Market Authority and the Commissioner of Agriculture in regards to discipline of market members by written reprimand, suspension, revocation of the CFM. Action may be initiated by the Director of the FMA. </w:t>
      </w:r>
      <w:r w:rsidR="007C3496">
        <w:rPr>
          <w:color w:val="auto"/>
          <w:sz w:val="28"/>
          <w:szCs w:val="28"/>
        </w:rPr>
        <w:t xml:space="preserve">Any appeals will go to the Commissioner. </w:t>
      </w:r>
    </w:p>
    <w:bookmarkEnd w:id="9"/>
    <w:p w14:paraId="54A17CDB" w14:textId="0B5D2A13" w:rsidR="00062EE0" w:rsidRPr="009A78E1" w:rsidRDefault="00062EE0" w:rsidP="00062EE0">
      <w:pPr>
        <w:pStyle w:val="ListParagraph"/>
        <w:numPr>
          <w:ilvl w:val="1"/>
          <w:numId w:val="16"/>
        </w:numPr>
        <w:rPr>
          <w:color w:val="auto"/>
          <w:sz w:val="28"/>
          <w:szCs w:val="28"/>
        </w:rPr>
      </w:pPr>
      <w:r w:rsidRPr="009A78E1">
        <w:rPr>
          <w:color w:val="auto"/>
          <w:sz w:val="28"/>
          <w:szCs w:val="28"/>
        </w:rPr>
        <w:t xml:space="preserve">Every </w:t>
      </w:r>
      <w:r w:rsidR="007103EF">
        <w:rPr>
          <w:color w:val="auto"/>
          <w:sz w:val="28"/>
          <w:szCs w:val="28"/>
        </w:rPr>
        <w:t>Farmer</w:t>
      </w:r>
      <w:r w:rsidRPr="009A78E1">
        <w:rPr>
          <w:color w:val="auto"/>
          <w:sz w:val="28"/>
          <w:szCs w:val="28"/>
        </w:rPr>
        <w:t xml:space="preserve"> must display a sign identifying the NAME and LOCATION of the farm or business.</w:t>
      </w:r>
    </w:p>
    <w:p w14:paraId="34AFEAFC" w14:textId="31A4490D" w:rsidR="00062EE0" w:rsidRPr="009A78E1" w:rsidRDefault="00062EE0" w:rsidP="00062EE0">
      <w:pPr>
        <w:pStyle w:val="ListParagraph"/>
        <w:numPr>
          <w:ilvl w:val="1"/>
          <w:numId w:val="16"/>
        </w:numPr>
        <w:rPr>
          <w:color w:val="auto"/>
          <w:sz w:val="28"/>
          <w:szCs w:val="28"/>
        </w:rPr>
      </w:pPr>
      <w:r w:rsidRPr="009A78E1">
        <w:rPr>
          <w:color w:val="auto"/>
          <w:sz w:val="28"/>
          <w:szCs w:val="28"/>
        </w:rPr>
        <w:t>Certified Agricultural Products include fresh fruits, nuts, vegetables, mushrooms, shell eggs, honey, flowers, nursery stock, and livestock products.</w:t>
      </w:r>
    </w:p>
    <w:p w14:paraId="069353E3" w14:textId="756C96B3" w:rsidR="00062EE0" w:rsidRPr="009A78E1" w:rsidRDefault="00062EE0" w:rsidP="00062EE0">
      <w:pPr>
        <w:pStyle w:val="ListParagraph"/>
        <w:numPr>
          <w:ilvl w:val="1"/>
          <w:numId w:val="16"/>
        </w:numPr>
        <w:rPr>
          <w:color w:val="auto"/>
          <w:sz w:val="28"/>
          <w:szCs w:val="28"/>
        </w:rPr>
      </w:pPr>
      <w:r w:rsidRPr="009A78E1">
        <w:rPr>
          <w:color w:val="auto"/>
          <w:sz w:val="28"/>
          <w:szCs w:val="28"/>
        </w:rPr>
        <w:t>It is prohibited in Alabama to sell live animals at a farmers market.</w:t>
      </w:r>
    </w:p>
    <w:p w14:paraId="61DE3BA6" w14:textId="5490DEA4" w:rsidR="00062EE0" w:rsidRPr="009A78E1" w:rsidRDefault="00062EE0" w:rsidP="00062EE0">
      <w:pPr>
        <w:pStyle w:val="ListParagraph"/>
        <w:numPr>
          <w:ilvl w:val="1"/>
          <w:numId w:val="16"/>
        </w:numPr>
        <w:rPr>
          <w:strike/>
          <w:color w:val="auto"/>
          <w:sz w:val="28"/>
          <w:szCs w:val="28"/>
        </w:rPr>
      </w:pPr>
      <w:r w:rsidRPr="009A78E1">
        <w:rPr>
          <w:color w:val="auto"/>
          <w:sz w:val="28"/>
          <w:szCs w:val="28"/>
        </w:rPr>
        <w:t xml:space="preserve">Only raw meats that are processed, packaged, and labeled at a USDA inspection facility </w:t>
      </w:r>
      <w:r w:rsidR="008D1579" w:rsidRPr="009A78E1">
        <w:rPr>
          <w:color w:val="auto"/>
          <w:sz w:val="28"/>
          <w:szCs w:val="28"/>
        </w:rPr>
        <w:t xml:space="preserve">may be sold </w:t>
      </w:r>
      <w:r w:rsidR="009A78E1" w:rsidRPr="009A78E1">
        <w:rPr>
          <w:color w:val="auto"/>
          <w:sz w:val="28"/>
          <w:szCs w:val="28"/>
        </w:rPr>
        <w:t xml:space="preserve">at </w:t>
      </w:r>
      <w:r w:rsidR="007103EF">
        <w:rPr>
          <w:color w:val="auto"/>
          <w:sz w:val="28"/>
          <w:szCs w:val="28"/>
        </w:rPr>
        <w:t>Ozark</w:t>
      </w:r>
      <w:r w:rsidR="009A78E1" w:rsidRPr="009A78E1">
        <w:rPr>
          <w:color w:val="auto"/>
          <w:sz w:val="28"/>
          <w:szCs w:val="28"/>
        </w:rPr>
        <w:t xml:space="preserve"> Farmers Market</w:t>
      </w:r>
      <w:r w:rsidR="008D1579" w:rsidRPr="009A78E1">
        <w:rPr>
          <w:color w:val="auto"/>
          <w:sz w:val="28"/>
          <w:szCs w:val="28"/>
        </w:rPr>
        <w:t xml:space="preserve"> </w:t>
      </w:r>
    </w:p>
    <w:p w14:paraId="320237FD" w14:textId="754CAB87" w:rsidR="008D1579" w:rsidRDefault="008D1579" w:rsidP="00062EE0">
      <w:pPr>
        <w:pStyle w:val="ListParagraph"/>
        <w:numPr>
          <w:ilvl w:val="1"/>
          <w:numId w:val="16"/>
        </w:numPr>
        <w:rPr>
          <w:color w:val="auto"/>
          <w:sz w:val="28"/>
          <w:szCs w:val="28"/>
        </w:rPr>
      </w:pPr>
      <w:r w:rsidRPr="009A78E1">
        <w:rPr>
          <w:color w:val="auto"/>
          <w:sz w:val="28"/>
          <w:szCs w:val="28"/>
        </w:rPr>
        <w:t>Meat products must be frozen and kept frozen until sold.</w:t>
      </w:r>
    </w:p>
    <w:p w14:paraId="195D48A4" w14:textId="24B17B74" w:rsidR="00484BE3" w:rsidRPr="00183071" w:rsidRDefault="00484BE3" w:rsidP="00183071">
      <w:pPr>
        <w:pStyle w:val="ListParagraph"/>
        <w:numPr>
          <w:ilvl w:val="1"/>
          <w:numId w:val="16"/>
        </w:numPr>
        <w:rPr>
          <w:color w:val="auto"/>
          <w:sz w:val="28"/>
          <w:szCs w:val="28"/>
        </w:rPr>
      </w:pPr>
      <w:r>
        <w:rPr>
          <w:color w:val="auto"/>
          <w:sz w:val="28"/>
          <w:szCs w:val="28"/>
        </w:rPr>
        <w:t xml:space="preserve">Controlled substances are not allowed at the </w:t>
      </w:r>
      <w:r w:rsidR="00183071">
        <w:rPr>
          <w:color w:val="auto"/>
          <w:sz w:val="28"/>
          <w:szCs w:val="28"/>
        </w:rPr>
        <w:t>OFM</w:t>
      </w:r>
      <w:r>
        <w:rPr>
          <w:color w:val="auto"/>
          <w:sz w:val="28"/>
          <w:szCs w:val="28"/>
        </w:rPr>
        <w:t>.</w:t>
      </w:r>
      <w:r w:rsidRPr="00183071">
        <w:rPr>
          <w:color w:val="auto"/>
          <w:sz w:val="28"/>
          <w:szCs w:val="28"/>
        </w:rPr>
        <w:t xml:space="preserve">  </w:t>
      </w:r>
    </w:p>
    <w:p w14:paraId="04D402B0" w14:textId="0B1C1521" w:rsidR="008D1579" w:rsidRPr="009A78E1" w:rsidRDefault="008D1579" w:rsidP="00062EE0">
      <w:pPr>
        <w:pStyle w:val="ListParagraph"/>
        <w:numPr>
          <w:ilvl w:val="1"/>
          <w:numId w:val="16"/>
        </w:numPr>
        <w:rPr>
          <w:color w:val="auto"/>
          <w:sz w:val="28"/>
          <w:szCs w:val="28"/>
        </w:rPr>
      </w:pPr>
      <w:r w:rsidRPr="009A78E1">
        <w:rPr>
          <w:color w:val="auto"/>
          <w:sz w:val="28"/>
          <w:szCs w:val="28"/>
        </w:rPr>
        <w:t>All dairy products, including cheese, must be processed, packaged, and labeled at a facility permitted and inspected by the Alabama Department of Public Health’s Milk and Food Processing Branch.</w:t>
      </w:r>
    </w:p>
    <w:p w14:paraId="4F634723" w14:textId="0D9A5BCC" w:rsidR="008D1579" w:rsidRDefault="008D1579" w:rsidP="008D1579">
      <w:pPr>
        <w:pStyle w:val="ListParagraph"/>
        <w:numPr>
          <w:ilvl w:val="2"/>
          <w:numId w:val="16"/>
        </w:numPr>
        <w:rPr>
          <w:color w:val="auto"/>
          <w:sz w:val="28"/>
          <w:szCs w:val="28"/>
        </w:rPr>
      </w:pPr>
      <w:r w:rsidRPr="009A78E1">
        <w:rPr>
          <w:color w:val="auto"/>
          <w:sz w:val="28"/>
          <w:szCs w:val="28"/>
        </w:rPr>
        <w:t xml:space="preserve">The sale of raw milk for human consumption is not legal in Alabama. </w:t>
      </w:r>
    </w:p>
    <w:p w14:paraId="5779B442" w14:textId="4AAB1A26" w:rsidR="008D1579" w:rsidRDefault="008D1579" w:rsidP="008D1579">
      <w:pPr>
        <w:pStyle w:val="ListParagraph"/>
        <w:numPr>
          <w:ilvl w:val="1"/>
          <w:numId w:val="16"/>
        </w:numPr>
        <w:rPr>
          <w:color w:val="auto"/>
          <w:sz w:val="28"/>
          <w:szCs w:val="28"/>
        </w:rPr>
      </w:pPr>
      <w:r w:rsidRPr="009A78E1">
        <w:rPr>
          <w:color w:val="auto"/>
          <w:sz w:val="28"/>
          <w:szCs w:val="28"/>
        </w:rPr>
        <w:t xml:space="preserve">If selling by weight, </w:t>
      </w:r>
      <w:r w:rsidR="007103EF">
        <w:rPr>
          <w:color w:val="auto"/>
          <w:sz w:val="28"/>
          <w:szCs w:val="28"/>
        </w:rPr>
        <w:t>Farmer</w:t>
      </w:r>
      <w:r w:rsidRPr="009A78E1">
        <w:rPr>
          <w:color w:val="auto"/>
          <w:sz w:val="28"/>
          <w:szCs w:val="28"/>
        </w:rPr>
        <w:t xml:space="preserve">s must use a certified scale bearing a current Alabama state inspection sticker. </w:t>
      </w:r>
    </w:p>
    <w:p w14:paraId="7E137C9F" w14:textId="3DD07887" w:rsidR="00484BE3" w:rsidRPr="009A78E1" w:rsidRDefault="00484BE3" w:rsidP="008D1579">
      <w:pPr>
        <w:pStyle w:val="ListParagraph"/>
        <w:numPr>
          <w:ilvl w:val="1"/>
          <w:numId w:val="16"/>
        </w:numPr>
        <w:rPr>
          <w:color w:val="auto"/>
          <w:sz w:val="28"/>
          <w:szCs w:val="28"/>
        </w:rPr>
      </w:pPr>
      <w:r>
        <w:rPr>
          <w:color w:val="auto"/>
          <w:sz w:val="28"/>
          <w:szCs w:val="28"/>
        </w:rPr>
        <w:lastRenderedPageBreak/>
        <w:t xml:space="preserve">All shell egg product will abide by the Shell Egg laws regarding packaging, labeling and cleanliness and </w:t>
      </w:r>
      <w:r w:rsidR="00261BB2">
        <w:rPr>
          <w:color w:val="auto"/>
          <w:sz w:val="28"/>
          <w:szCs w:val="28"/>
        </w:rPr>
        <w:t xml:space="preserve">refrigeration. </w:t>
      </w:r>
    </w:p>
    <w:p w14:paraId="480611A4" w14:textId="0A862F2F" w:rsidR="008D1579" w:rsidRDefault="008D1579" w:rsidP="008D1579">
      <w:pPr>
        <w:pStyle w:val="ListParagraph"/>
        <w:numPr>
          <w:ilvl w:val="1"/>
          <w:numId w:val="16"/>
        </w:numPr>
        <w:rPr>
          <w:color w:val="auto"/>
          <w:sz w:val="28"/>
          <w:szCs w:val="28"/>
        </w:rPr>
      </w:pPr>
      <w:r w:rsidRPr="009A78E1">
        <w:rPr>
          <w:color w:val="auto"/>
          <w:sz w:val="28"/>
          <w:szCs w:val="28"/>
        </w:rPr>
        <w:t xml:space="preserve">All </w:t>
      </w:r>
      <w:r w:rsidR="007103EF">
        <w:rPr>
          <w:color w:val="auto"/>
          <w:sz w:val="28"/>
          <w:szCs w:val="28"/>
        </w:rPr>
        <w:t>Farmer</w:t>
      </w:r>
      <w:r w:rsidRPr="009A78E1">
        <w:rPr>
          <w:color w:val="auto"/>
          <w:sz w:val="28"/>
          <w:szCs w:val="28"/>
        </w:rPr>
        <w:t>s are required to be weather aware and bring tent weights if winds are forecasted to be above 10 mph.</w:t>
      </w:r>
    </w:p>
    <w:p w14:paraId="24E0B886" w14:textId="0D1E5C1C" w:rsidR="0072230D" w:rsidRDefault="0072230D" w:rsidP="008D1579">
      <w:pPr>
        <w:pStyle w:val="ListParagraph"/>
        <w:numPr>
          <w:ilvl w:val="1"/>
          <w:numId w:val="16"/>
        </w:numPr>
        <w:rPr>
          <w:color w:val="auto"/>
          <w:sz w:val="28"/>
          <w:szCs w:val="28"/>
        </w:rPr>
      </w:pPr>
      <w:r>
        <w:rPr>
          <w:color w:val="auto"/>
          <w:sz w:val="28"/>
          <w:szCs w:val="28"/>
        </w:rPr>
        <w:t xml:space="preserve">The </w:t>
      </w:r>
      <w:r w:rsidR="00183071">
        <w:rPr>
          <w:color w:val="auto"/>
          <w:sz w:val="28"/>
          <w:szCs w:val="28"/>
        </w:rPr>
        <w:t>O</w:t>
      </w:r>
      <w:r>
        <w:rPr>
          <w:color w:val="auto"/>
          <w:sz w:val="28"/>
          <w:szCs w:val="28"/>
        </w:rPr>
        <w:t>FM will maintain a 70/% grower 30% non-grower ratio.</w:t>
      </w:r>
    </w:p>
    <w:p w14:paraId="6AE72529" w14:textId="3D7858DE" w:rsidR="0072230D" w:rsidRPr="009A78E1" w:rsidRDefault="0072230D" w:rsidP="008D1579">
      <w:pPr>
        <w:pStyle w:val="ListParagraph"/>
        <w:numPr>
          <w:ilvl w:val="1"/>
          <w:numId w:val="16"/>
        </w:numPr>
        <w:rPr>
          <w:color w:val="auto"/>
          <w:sz w:val="28"/>
          <w:szCs w:val="28"/>
        </w:rPr>
      </w:pPr>
      <w:r>
        <w:rPr>
          <w:color w:val="auto"/>
          <w:sz w:val="28"/>
          <w:szCs w:val="28"/>
        </w:rPr>
        <w:t xml:space="preserve">The manager will enforce all rules as required and the Steering Committee will be involved as needed to enforce market rules, penalty, suspension, disqualification.   </w:t>
      </w:r>
    </w:p>
    <w:p w14:paraId="6A6D7A2A" w14:textId="0DE5C194" w:rsidR="00A03A1C" w:rsidRPr="009A78E1" w:rsidRDefault="00A03A1C" w:rsidP="00A03A1C">
      <w:pPr>
        <w:ind w:left="1080"/>
        <w:rPr>
          <w:color w:val="auto"/>
          <w:sz w:val="28"/>
          <w:szCs w:val="28"/>
        </w:rPr>
      </w:pPr>
      <w:r w:rsidRPr="009A78E1">
        <w:rPr>
          <w:color w:val="auto"/>
          <w:sz w:val="28"/>
          <w:szCs w:val="28"/>
        </w:rPr>
        <w:t xml:space="preserve">*** For more information on the Farmers Market Authority Rules and Guidelines visit </w:t>
      </w:r>
      <w:hyperlink r:id="rId10" w:history="1">
        <w:r w:rsidR="00B647B3" w:rsidRPr="004A3D5B">
          <w:rPr>
            <w:rStyle w:val="Hyperlink"/>
            <w:sz w:val="28"/>
            <w:szCs w:val="28"/>
          </w:rPr>
          <w:t>www.fma.alabama.gov</w:t>
        </w:r>
      </w:hyperlink>
      <w:r w:rsidRPr="009A78E1">
        <w:rPr>
          <w:color w:val="auto"/>
          <w:sz w:val="28"/>
          <w:szCs w:val="28"/>
        </w:rPr>
        <w:t xml:space="preserve"> ***</w:t>
      </w:r>
    </w:p>
    <w:p w14:paraId="33B772AA" w14:textId="77777777" w:rsidR="00A03A1C" w:rsidRPr="009A78E1" w:rsidRDefault="00A03A1C" w:rsidP="00A03A1C">
      <w:pPr>
        <w:pBdr>
          <w:bottom w:val="single" w:sz="12" w:space="1" w:color="auto"/>
        </w:pBdr>
        <w:ind w:left="1080"/>
        <w:rPr>
          <w:color w:val="auto"/>
          <w:sz w:val="28"/>
          <w:szCs w:val="28"/>
        </w:rPr>
      </w:pPr>
    </w:p>
    <w:p w14:paraId="30F420AF" w14:textId="39FD0AD3" w:rsidR="008F5F7C" w:rsidRPr="009A78E1" w:rsidRDefault="00A03A1C" w:rsidP="00F83E7E">
      <w:pPr>
        <w:ind w:left="1080"/>
        <w:rPr>
          <w:color w:val="auto"/>
          <w:sz w:val="28"/>
          <w:szCs w:val="28"/>
        </w:rPr>
      </w:pPr>
      <w:r w:rsidRPr="009A78E1">
        <w:rPr>
          <w:color w:val="auto"/>
          <w:sz w:val="28"/>
          <w:szCs w:val="28"/>
        </w:rPr>
        <w:t xml:space="preserve">The Market Manager(s) will have the full power to enforce all rules and regulations within the Market Area, Failure by any </w:t>
      </w:r>
      <w:r w:rsidR="007103EF">
        <w:rPr>
          <w:color w:val="auto"/>
          <w:sz w:val="28"/>
          <w:szCs w:val="28"/>
        </w:rPr>
        <w:t>Farmer</w:t>
      </w:r>
      <w:r w:rsidRPr="009A78E1">
        <w:rPr>
          <w:color w:val="auto"/>
          <w:sz w:val="28"/>
          <w:szCs w:val="28"/>
        </w:rPr>
        <w:t xml:space="preserve"> to comply with any of these regulations can result in the forfeiture of the right to do business in the Market for a length of time determined by the Market Manager and </w:t>
      </w:r>
      <w:r w:rsidR="002219B6">
        <w:rPr>
          <w:color w:val="auto"/>
          <w:sz w:val="28"/>
          <w:szCs w:val="28"/>
        </w:rPr>
        <w:t>Steering Committee</w:t>
      </w:r>
      <w:r w:rsidRPr="009A78E1">
        <w:rPr>
          <w:color w:val="auto"/>
          <w:sz w:val="28"/>
          <w:szCs w:val="28"/>
        </w:rPr>
        <w:t xml:space="preserve">. The Market Manager and the </w:t>
      </w:r>
      <w:r w:rsidR="00D25521">
        <w:rPr>
          <w:color w:val="auto"/>
          <w:sz w:val="28"/>
          <w:szCs w:val="28"/>
        </w:rPr>
        <w:t xml:space="preserve">Ozark Farm Market </w:t>
      </w:r>
      <w:r w:rsidR="002219B6">
        <w:rPr>
          <w:color w:val="auto"/>
          <w:sz w:val="28"/>
          <w:szCs w:val="28"/>
        </w:rPr>
        <w:t xml:space="preserve">Steering </w:t>
      </w:r>
      <w:r w:rsidR="00D25521">
        <w:rPr>
          <w:color w:val="auto"/>
          <w:sz w:val="28"/>
          <w:szCs w:val="28"/>
        </w:rPr>
        <w:t>Committee</w:t>
      </w:r>
      <w:r w:rsidRPr="009A78E1">
        <w:rPr>
          <w:color w:val="auto"/>
          <w:sz w:val="28"/>
          <w:szCs w:val="28"/>
        </w:rPr>
        <w:t xml:space="preserve"> reserve the right to terminate a </w:t>
      </w:r>
      <w:r w:rsidR="007103EF">
        <w:rPr>
          <w:color w:val="auto"/>
          <w:sz w:val="28"/>
          <w:szCs w:val="28"/>
        </w:rPr>
        <w:t>Farmer</w:t>
      </w:r>
      <w:r w:rsidRPr="009A78E1">
        <w:rPr>
          <w:color w:val="auto"/>
          <w:sz w:val="28"/>
          <w:szCs w:val="28"/>
        </w:rPr>
        <w:t xml:space="preserve"> for any reason at any time without refund of fees. </w:t>
      </w:r>
      <w:r w:rsidR="008D1579" w:rsidRPr="009A78E1">
        <w:rPr>
          <w:color w:val="auto"/>
          <w:sz w:val="28"/>
          <w:szCs w:val="28"/>
        </w:rPr>
        <w:t xml:space="preserve"> </w:t>
      </w:r>
    </w:p>
    <w:p w14:paraId="734481D8" w14:textId="26362AED" w:rsidR="009E0959" w:rsidRPr="009A78E1" w:rsidRDefault="009E0959" w:rsidP="00F83E7E">
      <w:pPr>
        <w:ind w:left="1080"/>
        <w:rPr>
          <w:b/>
          <w:bCs/>
          <w:color w:val="auto"/>
          <w:sz w:val="28"/>
          <w:szCs w:val="28"/>
          <w:u w:val="single"/>
        </w:rPr>
      </w:pPr>
    </w:p>
    <w:p w14:paraId="0719941A" w14:textId="6D082553" w:rsidR="009E0959" w:rsidRDefault="009E0959" w:rsidP="009E0959">
      <w:pPr>
        <w:ind w:left="1080"/>
        <w:jc w:val="center"/>
        <w:rPr>
          <w:b/>
          <w:bCs/>
          <w:color w:val="auto"/>
          <w:sz w:val="28"/>
          <w:szCs w:val="28"/>
          <w:u w:val="single"/>
        </w:rPr>
      </w:pPr>
      <w:r w:rsidRPr="009A78E1">
        <w:rPr>
          <w:b/>
          <w:bCs/>
          <w:color w:val="auto"/>
          <w:sz w:val="28"/>
          <w:szCs w:val="28"/>
          <w:u w:val="single"/>
        </w:rPr>
        <w:t>202</w:t>
      </w:r>
      <w:r w:rsidR="003A7D5E">
        <w:rPr>
          <w:b/>
          <w:bCs/>
          <w:color w:val="auto"/>
          <w:sz w:val="28"/>
          <w:szCs w:val="28"/>
          <w:u w:val="single"/>
        </w:rPr>
        <w:t>1</w:t>
      </w:r>
      <w:r w:rsidRPr="009A78E1">
        <w:rPr>
          <w:b/>
          <w:bCs/>
          <w:color w:val="auto"/>
          <w:sz w:val="28"/>
          <w:szCs w:val="28"/>
          <w:u w:val="single"/>
        </w:rPr>
        <w:t xml:space="preserve"> </w:t>
      </w:r>
      <w:r w:rsidR="007103EF">
        <w:rPr>
          <w:b/>
          <w:bCs/>
          <w:color w:val="auto"/>
          <w:sz w:val="28"/>
          <w:szCs w:val="28"/>
          <w:u w:val="single"/>
        </w:rPr>
        <w:t>Ozark</w:t>
      </w:r>
      <w:r w:rsidRPr="009A78E1">
        <w:rPr>
          <w:b/>
          <w:bCs/>
          <w:color w:val="auto"/>
          <w:sz w:val="28"/>
          <w:szCs w:val="28"/>
          <w:u w:val="single"/>
        </w:rPr>
        <w:t xml:space="preserve"> Farmers Market </w:t>
      </w:r>
      <w:r w:rsidR="002219B6">
        <w:rPr>
          <w:b/>
          <w:bCs/>
          <w:color w:val="auto"/>
          <w:sz w:val="28"/>
          <w:szCs w:val="28"/>
          <w:u w:val="single"/>
        </w:rPr>
        <w:t xml:space="preserve">Steering </w:t>
      </w:r>
      <w:r w:rsidR="00D25521">
        <w:rPr>
          <w:b/>
          <w:bCs/>
          <w:color w:val="auto"/>
          <w:sz w:val="28"/>
          <w:szCs w:val="28"/>
          <w:u w:val="single"/>
        </w:rPr>
        <w:t>Committee Members</w:t>
      </w:r>
    </w:p>
    <w:p w14:paraId="619801F2" w14:textId="4AAF7E41" w:rsidR="00D25521" w:rsidRPr="00D25521" w:rsidRDefault="00D25521" w:rsidP="009E0959">
      <w:pPr>
        <w:ind w:left="1080"/>
        <w:jc w:val="center"/>
        <w:rPr>
          <w:bCs/>
          <w:color w:val="auto"/>
          <w:sz w:val="28"/>
          <w:szCs w:val="28"/>
        </w:rPr>
      </w:pPr>
      <w:r w:rsidRPr="00D25521">
        <w:rPr>
          <w:bCs/>
          <w:color w:val="auto"/>
          <w:sz w:val="28"/>
          <w:szCs w:val="28"/>
        </w:rPr>
        <w:t>Rosmarie Williamson</w:t>
      </w:r>
    </w:p>
    <w:p w14:paraId="6FEBF8AA" w14:textId="16162927" w:rsidR="00D25521" w:rsidRDefault="003A7D5E" w:rsidP="009E0959">
      <w:pPr>
        <w:ind w:left="1080"/>
        <w:jc w:val="center"/>
        <w:rPr>
          <w:bCs/>
          <w:color w:val="auto"/>
          <w:sz w:val="28"/>
          <w:szCs w:val="28"/>
        </w:rPr>
      </w:pPr>
      <w:r>
        <w:rPr>
          <w:bCs/>
          <w:color w:val="auto"/>
          <w:sz w:val="28"/>
          <w:szCs w:val="28"/>
        </w:rPr>
        <w:t>Amanda Filipowski</w:t>
      </w:r>
      <w:bookmarkStart w:id="10" w:name="_GoBack"/>
      <w:bookmarkEnd w:id="10"/>
    </w:p>
    <w:p w14:paraId="1F8F7F1A" w14:textId="25803562" w:rsidR="00D25521" w:rsidRDefault="00D94CD3" w:rsidP="009E0959">
      <w:pPr>
        <w:ind w:left="1080"/>
        <w:jc w:val="center"/>
        <w:rPr>
          <w:bCs/>
          <w:color w:val="auto"/>
          <w:sz w:val="28"/>
          <w:szCs w:val="28"/>
        </w:rPr>
      </w:pPr>
      <w:r>
        <w:rPr>
          <w:bCs/>
          <w:color w:val="auto"/>
          <w:sz w:val="28"/>
          <w:szCs w:val="28"/>
        </w:rPr>
        <w:t>Heather Cohen</w:t>
      </w:r>
    </w:p>
    <w:p w14:paraId="428CAA5F" w14:textId="77777777" w:rsidR="00D94CD3" w:rsidRPr="009A78E1" w:rsidRDefault="00D94CD3" w:rsidP="009E0959">
      <w:pPr>
        <w:ind w:left="1080"/>
        <w:jc w:val="center"/>
        <w:rPr>
          <w:b/>
          <w:bCs/>
          <w:color w:val="auto"/>
          <w:sz w:val="28"/>
          <w:szCs w:val="28"/>
          <w:u w:val="single"/>
        </w:rPr>
      </w:pPr>
    </w:p>
    <w:p w14:paraId="72171F16" w14:textId="712D2E91" w:rsidR="009E0959" w:rsidRPr="009A78E1" w:rsidRDefault="009E0959" w:rsidP="009E0959">
      <w:pPr>
        <w:ind w:left="1080"/>
        <w:jc w:val="center"/>
        <w:rPr>
          <w:b/>
          <w:bCs/>
          <w:color w:val="auto"/>
          <w:sz w:val="28"/>
          <w:szCs w:val="28"/>
          <w:u w:val="single"/>
        </w:rPr>
      </w:pPr>
      <w:r w:rsidRPr="009A78E1">
        <w:rPr>
          <w:b/>
          <w:bCs/>
          <w:color w:val="auto"/>
          <w:sz w:val="28"/>
          <w:szCs w:val="28"/>
          <w:u w:val="single"/>
        </w:rPr>
        <w:t>202</w:t>
      </w:r>
      <w:r w:rsidR="003A7D5E">
        <w:rPr>
          <w:b/>
          <w:bCs/>
          <w:color w:val="auto"/>
          <w:sz w:val="28"/>
          <w:szCs w:val="28"/>
          <w:u w:val="single"/>
        </w:rPr>
        <w:t>1</w:t>
      </w:r>
      <w:r w:rsidRPr="009A78E1">
        <w:rPr>
          <w:b/>
          <w:bCs/>
          <w:color w:val="auto"/>
          <w:sz w:val="28"/>
          <w:szCs w:val="28"/>
          <w:u w:val="single"/>
        </w:rPr>
        <w:t xml:space="preserve"> </w:t>
      </w:r>
      <w:r w:rsidR="007103EF">
        <w:rPr>
          <w:b/>
          <w:bCs/>
          <w:color w:val="auto"/>
          <w:sz w:val="28"/>
          <w:szCs w:val="28"/>
          <w:u w:val="single"/>
        </w:rPr>
        <w:t>Ozark</w:t>
      </w:r>
      <w:r w:rsidRPr="009A78E1">
        <w:rPr>
          <w:b/>
          <w:bCs/>
          <w:color w:val="auto"/>
          <w:sz w:val="28"/>
          <w:szCs w:val="28"/>
          <w:u w:val="single"/>
        </w:rPr>
        <w:t xml:space="preserve"> Farmers Market Manager</w:t>
      </w:r>
    </w:p>
    <w:p w14:paraId="2CAB0F51" w14:textId="41AEC49C" w:rsidR="009E0959" w:rsidRPr="009A78E1" w:rsidRDefault="00B647B3" w:rsidP="009E0959">
      <w:pPr>
        <w:ind w:left="1080"/>
        <w:jc w:val="center"/>
        <w:rPr>
          <w:color w:val="auto"/>
          <w:sz w:val="28"/>
          <w:szCs w:val="28"/>
        </w:rPr>
      </w:pPr>
      <w:r>
        <w:rPr>
          <w:color w:val="auto"/>
          <w:sz w:val="28"/>
          <w:szCs w:val="28"/>
        </w:rPr>
        <w:t xml:space="preserve">Linda </w:t>
      </w:r>
      <w:proofErr w:type="spellStart"/>
      <w:r>
        <w:rPr>
          <w:color w:val="auto"/>
          <w:sz w:val="28"/>
          <w:szCs w:val="28"/>
        </w:rPr>
        <w:t>Barefield</w:t>
      </w:r>
      <w:proofErr w:type="spellEnd"/>
    </w:p>
    <w:sectPr w:rsidR="009E0959" w:rsidRPr="009A78E1" w:rsidSect="00F83E7E">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405B0" w14:textId="77777777" w:rsidR="00AB4A36" w:rsidRDefault="00AB4A36" w:rsidP="00C6554A">
      <w:pPr>
        <w:spacing w:before="0" w:after="0" w:line="240" w:lineRule="auto"/>
      </w:pPr>
      <w:r>
        <w:separator/>
      </w:r>
    </w:p>
  </w:endnote>
  <w:endnote w:type="continuationSeparator" w:id="0">
    <w:p w14:paraId="38B5E577" w14:textId="77777777" w:rsidR="00AB4A36" w:rsidRDefault="00AB4A3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71C8" w14:textId="77777777" w:rsidR="002163EE" w:rsidRDefault="00ED7C44">
    <w:pPr>
      <w:pStyle w:val="Footer"/>
    </w:pPr>
    <w:r>
      <w:t xml:space="preserve">Page </w:t>
    </w:r>
    <w:r>
      <w:fldChar w:fldCharType="begin"/>
    </w:r>
    <w:r>
      <w:instrText xml:space="preserve"> PAGE  \* Arabic  \* MERGEFORMAT </w:instrText>
    </w:r>
    <w:r>
      <w:fldChar w:fldCharType="separate"/>
    </w:r>
    <w:r w:rsidR="003A7D5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17E7" w14:textId="77777777" w:rsidR="00AB4A36" w:rsidRDefault="00AB4A36" w:rsidP="00C6554A">
      <w:pPr>
        <w:spacing w:before="0" w:after="0" w:line="240" w:lineRule="auto"/>
      </w:pPr>
      <w:r>
        <w:separator/>
      </w:r>
    </w:p>
  </w:footnote>
  <w:footnote w:type="continuationSeparator" w:id="0">
    <w:p w14:paraId="6BC62F20" w14:textId="77777777" w:rsidR="00AB4A36" w:rsidRDefault="00AB4A36"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7D4C75"/>
    <w:multiLevelType w:val="hybridMultilevel"/>
    <w:tmpl w:val="77CEB508"/>
    <w:lvl w:ilvl="0" w:tplc="AB8218D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C"/>
    <w:rsid w:val="00062EE0"/>
    <w:rsid w:val="0007164D"/>
    <w:rsid w:val="00146C9E"/>
    <w:rsid w:val="00183071"/>
    <w:rsid w:val="001903C8"/>
    <w:rsid w:val="00213651"/>
    <w:rsid w:val="002219B6"/>
    <w:rsid w:val="00222DF1"/>
    <w:rsid w:val="0025153A"/>
    <w:rsid w:val="002554CD"/>
    <w:rsid w:val="00261BB2"/>
    <w:rsid w:val="002620EA"/>
    <w:rsid w:val="00293B83"/>
    <w:rsid w:val="002B0E08"/>
    <w:rsid w:val="002B4294"/>
    <w:rsid w:val="002C322B"/>
    <w:rsid w:val="00311BEE"/>
    <w:rsid w:val="00312FA5"/>
    <w:rsid w:val="00333D0D"/>
    <w:rsid w:val="003A7D5E"/>
    <w:rsid w:val="003E26FB"/>
    <w:rsid w:val="00410689"/>
    <w:rsid w:val="00484BE3"/>
    <w:rsid w:val="00496E5C"/>
    <w:rsid w:val="004C049F"/>
    <w:rsid w:val="005000E2"/>
    <w:rsid w:val="005768FB"/>
    <w:rsid w:val="00617F95"/>
    <w:rsid w:val="006370D5"/>
    <w:rsid w:val="00643BF1"/>
    <w:rsid w:val="006630EB"/>
    <w:rsid w:val="0069404C"/>
    <w:rsid w:val="006A3CE7"/>
    <w:rsid w:val="007103EF"/>
    <w:rsid w:val="0072230D"/>
    <w:rsid w:val="00794922"/>
    <w:rsid w:val="007C3496"/>
    <w:rsid w:val="007D3B41"/>
    <w:rsid w:val="007E6031"/>
    <w:rsid w:val="008604F3"/>
    <w:rsid w:val="008D1579"/>
    <w:rsid w:val="008E62F9"/>
    <w:rsid w:val="008F5F7C"/>
    <w:rsid w:val="00905D3E"/>
    <w:rsid w:val="0094754A"/>
    <w:rsid w:val="009A13E9"/>
    <w:rsid w:val="009A78E1"/>
    <w:rsid w:val="009B6B3F"/>
    <w:rsid w:val="009E0959"/>
    <w:rsid w:val="00A03A1C"/>
    <w:rsid w:val="00A22041"/>
    <w:rsid w:val="00A7096F"/>
    <w:rsid w:val="00AB4A36"/>
    <w:rsid w:val="00B647B3"/>
    <w:rsid w:val="00C0331F"/>
    <w:rsid w:val="00C27BDF"/>
    <w:rsid w:val="00C47218"/>
    <w:rsid w:val="00C55C5F"/>
    <w:rsid w:val="00C6554A"/>
    <w:rsid w:val="00C762B7"/>
    <w:rsid w:val="00C97515"/>
    <w:rsid w:val="00CD0A9E"/>
    <w:rsid w:val="00D25521"/>
    <w:rsid w:val="00D82DEE"/>
    <w:rsid w:val="00D84103"/>
    <w:rsid w:val="00D948DD"/>
    <w:rsid w:val="00D94CD3"/>
    <w:rsid w:val="00DF1D9D"/>
    <w:rsid w:val="00E03FE9"/>
    <w:rsid w:val="00E27F11"/>
    <w:rsid w:val="00ED7C44"/>
    <w:rsid w:val="00EF643E"/>
    <w:rsid w:val="00F21152"/>
    <w:rsid w:val="00F8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TOCHeading">
    <w:name w:val="TOC Heading"/>
    <w:basedOn w:val="Heading1"/>
    <w:next w:val="Normal"/>
    <w:uiPriority w:val="39"/>
    <w:unhideWhenUsed/>
    <w:qFormat/>
    <w:rsid w:val="008E62F9"/>
    <w:pPr>
      <w:spacing w:before="240" w:after="0" w:line="259" w:lineRule="auto"/>
      <w:contextualSpacing w:val="0"/>
      <w:outlineLvl w:val="9"/>
    </w:pPr>
    <w:rPr>
      <w:szCs w:val="32"/>
    </w:rPr>
  </w:style>
  <w:style w:type="paragraph" w:styleId="TOC2">
    <w:name w:val="toc 2"/>
    <w:basedOn w:val="Normal"/>
    <w:next w:val="Normal"/>
    <w:autoRedefine/>
    <w:uiPriority w:val="39"/>
    <w:unhideWhenUsed/>
    <w:rsid w:val="008E62F9"/>
    <w:pPr>
      <w:spacing w:before="0" w:after="100" w:line="259" w:lineRule="auto"/>
      <w:ind w:left="220"/>
    </w:pPr>
    <w:rPr>
      <w:rFonts w:eastAsiaTheme="minorEastAsia" w:cs="Times New Roman"/>
      <w:color w:val="auto"/>
    </w:rPr>
  </w:style>
  <w:style w:type="paragraph" w:styleId="TOC1">
    <w:name w:val="toc 1"/>
    <w:basedOn w:val="Normal"/>
    <w:next w:val="Normal"/>
    <w:autoRedefine/>
    <w:uiPriority w:val="39"/>
    <w:unhideWhenUsed/>
    <w:rsid w:val="008E62F9"/>
    <w:pPr>
      <w:spacing w:before="0" w:after="100" w:line="259" w:lineRule="auto"/>
    </w:pPr>
    <w:rPr>
      <w:rFonts w:eastAsiaTheme="minorEastAsia" w:cs="Times New Roman"/>
      <w:color w:val="auto"/>
    </w:rPr>
  </w:style>
  <w:style w:type="paragraph" w:styleId="TOC3">
    <w:name w:val="toc 3"/>
    <w:basedOn w:val="Normal"/>
    <w:next w:val="Normal"/>
    <w:autoRedefine/>
    <w:uiPriority w:val="39"/>
    <w:unhideWhenUsed/>
    <w:rsid w:val="008E62F9"/>
    <w:pPr>
      <w:spacing w:before="0" w:after="100" w:line="259" w:lineRule="auto"/>
      <w:ind w:left="440"/>
    </w:pPr>
    <w:rPr>
      <w:rFonts w:eastAsiaTheme="minorEastAsia" w:cs="Times New Roman"/>
      <w:color w:val="auto"/>
    </w:rPr>
  </w:style>
  <w:style w:type="paragraph" w:styleId="ListParagraph">
    <w:name w:val="List Paragraph"/>
    <w:basedOn w:val="Normal"/>
    <w:uiPriority w:val="34"/>
    <w:unhideWhenUsed/>
    <w:qFormat/>
    <w:rsid w:val="008E62F9"/>
    <w:pPr>
      <w:ind w:left="720"/>
      <w:contextualSpacing/>
    </w:pPr>
  </w:style>
  <w:style w:type="character" w:customStyle="1" w:styleId="UnresolvedMention">
    <w:name w:val="Unresolved Mention"/>
    <w:basedOn w:val="DefaultParagraphFont"/>
    <w:uiPriority w:val="99"/>
    <w:semiHidden/>
    <w:unhideWhenUsed/>
    <w:rsid w:val="00A03A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TOCHeading">
    <w:name w:val="TOC Heading"/>
    <w:basedOn w:val="Heading1"/>
    <w:next w:val="Normal"/>
    <w:uiPriority w:val="39"/>
    <w:unhideWhenUsed/>
    <w:qFormat/>
    <w:rsid w:val="008E62F9"/>
    <w:pPr>
      <w:spacing w:before="240" w:after="0" w:line="259" w:lineRule="auto"/>
      <w:contextualSpacing w:val="0"/>
      <w:outlineLvl w:val="9"/>
    </w:pPr>
    <w:rPr>
      <w:szCs w:val="32"/>
    </w:rPr>
  </w:style>
  <w:style w:type="paragraph" w:styleId="TOC2">
    <w:name w:val="toc 2"/>
    <w:basedOn w:val="Normal"/>
    <w:next w:val="Normal"/>
    <w:autoRedefine/>
    <w:uiPriority w:val="39"/>
    <w:unhideWhenUsed/>
    <w:rsid w:val="008E62F9"/>
    <w:pPr>
      <w:spacing w:before="0" w:after="100" w:line="259" w:lineRule="auto"/>
      <w:ind w:left="220"/>
    </w:pPr>
    <w:rPr>
      <w:rFonts w:eastAsiaTheme="minorEastAsia" w:cs="Times New Roman"/>
      <w:color w:val="auto"/>
    </w:rPr>
  </w:style>
  <w:style w:type="paragraph" w:styleId="TOC1">
    <w:name w:val="toc 1"/>
    <w:basedOn w:val="Normal"/>
    <w:next w:val="Normal"/>
    <w:autoRedefine/>
    <w:uiPriority w:val="39"/>
    <w:unhideWhenUsed/>
    <w:rsid w:val="008E62F9"/>
    <w:pPr>
      <w:spacing w:before="0" w:after="100" w:line="259" w:lineRule="auto"/>
    </w:pPr>
    <w:rPr>
      <w:rFonts w:eastAsiaTheme="minorEastAsia" w:cs="Times New Roman"/>
      <w:color w:val="auto"/>
    </w:rPr>
  </w:style>
  <w:style w:type="paragraph" w:styleId="TOC3">
    <w:name w:val="toc 3"/>
    <w:basedOn w:val="Normal"/>
    <w:next w:val="Normal"/>
    <w:autoRedefine/>
    <w:uiPriority w:val="39"/>
    <w:unhideWhenUsed/>
    <w:rsid w:val="008E62F9"/>
    <w:pPr>
      <w:spacing w:before="0" w:after="100" w:line="259" w:lineRule="auto"/>
      <w:ind w:left="440"/>
    </w:pPr>
    <w:rPr>
      <w:rFonts w:eastAsiaTheme="minorEastAsia" w:cs="Times New Roman"/>
      <w:color w:val="auto"/>
    </w:rPr>
  </w:style>
  <w:style w:type="paragraph" w:styleId="ListParagraph">
    <w:name w:val="List Paragraph"/>
    <w:basedOn w:val="Normal"/>
    <w:uiPriority w:val="34"/>
    <w:unhideWhenUsed/>
    <w:qFormat/>
    <w:rsid w:val="008E62F9"/>
    <w:pPr>
      <w:ind w:left="720"/>
      <w:contextualSpacing/>
    </w:pPr>
  </w:style>
  <w:style w:type="character" w:customStyle="1" w:styleId="UnresolvedMention">
    <w:name w:val="Unresolved Mention"/>
    <w:basedOn w:val="DefaultParagraphFont"/>
    <w:uiPriority w:val="99"/>
    <w:semiHidden/>
    <w:unhideWhenUsed/>
    <w:rsid w:val="00A0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ma.alabama.gov"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uyovich\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31B1-D5DA-497E-BF3C-222FEBAC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1</TotalTime>
  <Pages>8</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avuyovich</dc:creator>
  <cp:lastModifiedBy>Admin</cp:lastModifiedBy>
  <cp:revision>2</cp:revision>
  <cp:lastPrinted>2020-03-03T15:26:00Z</cp:lastPrinted>
  <dcterms:created xsi:type="dcterms:W3CDTF">2021-01-06T21:48:00Z</dcterms:created>
  <dcterms:modified xsi:type="dcterms:W3CDTF">2021-01-06T21:48:00Z</dcterms:modified>
</cp:coreProperties>
</file>